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39F" w:rsidRDefault="00B6139F" w:rsidP="00B6139F">
      <w:pPr>
        <w:pStyle w:val="Title"/>
      </w:pPr>
      <w:r>
        <w:t>Enhanced Configuration File Handling II</w:t>
      </w:r>
    </w:p>
    <w:p w:rsidR="00412E11" w:rsidRDefault="00412E11" w:rsidP="007C015E">
      <w:pPr>
        <w:pStyle w:val="Heading1"/>
      </w:pPr>
      <w:r>
        <w:t>What is it all about</w:t>
      </w:r>
    </w:p>
    <w:p w:rsidR="00412E11" w:rsidRDefault="00B6139F" w:rsidP="00412E11">
      <w:r>
        <w:t xml:space="preserve">The first article, </w:t>
      </w:r>
      <w:hyperlink r:id="rId7" w:history="1">
        <w:r w:rsidRPr="008270FB">
          <w:rPr>
            <w:rStyle w:val="Hyperlink"/>
          </w:rPr>
          <w:t>Enhanced Configuration File Handling</w:t>
        </w:r>
      </w:hyperlink>
      <w:r>
        <w:t>, delves into the fact that configuration files may have variables.</w:t>
      </w:r>
      <w:r w:rsidR="00CA11A4">
        <w:t xml:space="preserve">  The first article has an implicit assumption that the variables are not nested, they may be sequential.</w:t>
      </w:r>
      <w:r>
        <w:t xml:space="preserve">  In this second</w:t>
      </w:r>
      <w:r w:rsidR="00CA11A4">
        <w:t xml:space="preserve"> and last</w:t>
      </w:r>
      <w:r>
        <w:t xml:space="preserve"> installment </w:t>
      </w:r>
      <w:r w:rsidR="00BC6EFF">
        <w:t>of th</w:t>
      </w:r>
      <w:r w:rsidR="00C3528E">
        <w:t>e</w:t>
      </w:r>
      <w:r w:rsidR="00BC6EFF">
        <w:t xml:space="preserve"> article </w:t>
      </w:r>
      <w:r>
        <w:t xml:space="preserve">we will discuss adding </w:t>
      </w:r>
      <w:r w:rsidR="00BC6EFF">
        <w:t>if-</w:t>
      </w:r>
      <w:r>
        <w:t>logic to the config-variables</w:t>
      </w:r>
      <w:r w:rsidR="008270FB">
        <w:t>.</w:t>
      </w:r>
      <w:r>
        <w:t xml:space="preserve">  You need not read the </w:t>
      </w:r>
      <w:r w:rsidR="00897C9C">
        <w:t xml:space="preserve">first article to understand </w:t>
      </w:r>
      <w:r w:rsidR="00BC6EFF">
        <w:t>this installment,</w:t>
      </w:r>
      <w:r>
        <w:t xml:space="preserve"> though I highly recommend </w:t>
      </w:r>
      <w:r w:rsidR="00C13F97">
        <w:t>that you do understand</w:t>
      </w:r>
      <w:r>
        <w:t xml:space="preserve"> the first article before you tackle this </w:t>
      </w:r>
      <w:r w:rsidR="00897C9C">
        <w:t xml:space="preserve">second </w:t>
      </w:r>
      <w:r w:rsidR="00C3528E">
        <w:t>one</w:t>
      </w:r>
      <w:r>
        <w:t>.</w:t>
      </w:r>
    </w:p>
    <w:p w:rsidR="00194678" w:rsidRDefault="00194678" w:rsidP="00194678">
      <w:pPr>
        <w:pStyle w:val="Heading1"/>
      </w:pPr>
      <w:r>
        <w:t xml:space="preserve">Motivation for </w:t>
      </w:r>
      <w:r w:rsidR="00E442A4">
        <w:t xml:space="preserve">the </w:t>
      </w:r>
      <w:r w:rsidR="00394EBC">
        <w:t>second installment</w:t>
      </w:r>
    </w:p>
    <w:p w:rsidR="00194678" w:rsidRPr="00412E11" w:rsidRDefault="00E442A4" w:rsidP="00412E11">
      <w:r>
        <w:t>The configuration variables and now configuration logic come to provide an alt</w:t>
      </w:r>
      <w:r w:rsidR="00CA11A4">
        <w:t xml:space="preserve">ernative and convenience to </w:t>
      </w:r>
      <w:r>
        <w:t>config file</w:t>
      </w:r>
      <w:r w:rsidR="00CA11A4">
        <w:t>s</w:t>
      </w:r>
      <w:r>
        <w:t xml:space="preserve">.  </w:t>
      </w:r>
      <w:r w:rsidR="00394EBC">
        <w:t>The second installment</w:t>
      </w:r>
      <w:r w:rsidR="00FD7F70">
        <w:t>, this work,</w:t>
      </w:r>
      <w:r w:rsidR="00394EBC">
        <w:t xml:space="preserve"> adds more flexibility </w:t>
      </w:r>
      <w:r w:rsidR="00806663">
        <w:t xml:space="preserve">to </w:t>
      </w:r>
      <w:r w:rsidR="00394EBC">
        <w:t>the configuration file by allowing for some if-logic within the config-variables</w:t>
      </w:r>
      <w:r w:rsidR="00CA11A4">
        <w:t xml:space="preserve"> and allows for nested variables</w:t>
      </w:r>
      <w:r w:rsidR="00394EBC">
        <w:t xml:space="preserve">.  So now, for example, one can have a single configuration file for the Dev, UAT and Prod environments.  This is a </w:t>
      </w:r>
      <w:r w:rsidR="00FD7F70">
        <w:t xml:space="preserve">big </w:t>
      </w:r>
      <w:r w:rsidR="00394EBC">
        <w:t>win for the config files</w:t>
      </w:r>
      <w:r w:rsidR="00FD7F70">
        <w:t xml:space="preserve"> and the convenience that it affords</w:t>
      </w:r>
      <w:r w:rsidR="00394EBC">
        <w:t>.</w:t>
      </w:r>
    </w:p>
    <w:p w:rsidR="00CF7245" w:rsidRDefault="00B6139F" w:rsidP="007C015E">
      <w:pPr>
        <w:pStyle w:val="Heading1"/>
      </w:pPr>
      <w:r>
        <w:t xml:space="preserve">Recap of </w:t>
      </w:r>
      <w:r w:rsidR="00806663">
        <w:t>first installment</w:t>
      </w:r>
    </w:p>
    <w:p w:rsidR="00CF7245" w:rsidRDefault="00B6139F" w:rsidP="00CF7245">
      <w:r>
        <w:t>We tracked two configuration variable types: “{</w:t>
      </w:r>
      <w:r w:rsidR="00FD7F70">
        <w:t>d</w:t>
      </w:r>
      <w:r>
        <w:t>ate::</w:t>
      </w:r>
      <w:r w:rsidR="00FD7F70">
        <w:t>format</w:t>
      </w:r>
      <w:r>
        <w:t xml:space="preserve">}” and “{key::value}”.  Where the date will evaluate </w:t>
      </w:r>
      <w:r w:rsidR="00CA11A4">
        <w:t xml:space="preserve">to </w:t>
      </w:r>
      <w:r>
        <w:t xml:space="preserve">the current date and </w:t>
      </w:r>
      <w:r w:rsidR="00BB5C1B">
        <w:t xml:space="preserve">present </w:t>
      </w:r>
      <w:r>
        <w:t xml:space="preserve">it in </w:t>
      </w:r>
      <w:r w:rsidR="00FD7F70">
        <w:t>the format specified</w:t>
      </w:r>
      <w:r>
        <w:t xml:space="preserve">.  The second is an evaluation </w:t>
      </w:r>
      <w:r w:rsidR="00AD4331">
        <w:t xml:space="preserve">yielding </w:t>
      </w:r>
      <w:r>
        <w:t xml:space="preserve">another </w:t>
      </w:r>
      <w:r w:rsidR="00CA11A4">
        <w:t xml:space="preserve">key’s </w:t>
      </w:r>
      <w:r w:rsidR="00AD4331">
        <w:t xml:space="preserve">value </w:t>
      </w:r>
      <w:r w:rsidR="00FD7F70">
        <w:t xml:space="preserve">from </w:t>
      </w:r>
      <w:r w:rsidR="00AD4331">
        <w:t xml:space="preserve">within </w:t>
      </w:r>
      <w:r w:rsidR="00CA11A4">
        <w:t>the</w:t>
      </w:r>
      <w:r w:rsidR="00BB5C1B">
        <w:t xml:space="preserve"> same </w:t>
      </w:r>
      <w:r>
        <w:t xml:space="preserve">config </w:t>
      </w:r>
      <w:r w:rsidR="00BB5C1B">
        <w:t>file</w:t>
      </w:r>
      <w:r>
        <w:t xml:space="preserve">.  All my examples </w:t>
      </w:r>
      <w:r w:rsidR="00D728F9">
        <w:t xml:space="preserve">target the &lt;appSettings/&gt; section the config file, however, </w:t>
      </w:r>
      <w:r w:rsidR="00897C9C">
        <w:t>I trust that</w:t>
      </w:r>
      <w:r w:rsidR="00D728F9">
        <w:t xml:space="preserve"> you </w:t>
      </w:r>
      <w:r w:rsidR="00897C9C">
        <w:t>are</w:t>
      </w:r>
      <w:r w:rsidR="00D728F9">
        <w:t xml:space="preserve"> able to </w:t>
      </w:r>
      <w:r w:rsidR="00AD4331">
        <w:t xml:space="preserve">modify </w:t>
      </w:r>
      <w:r w:rsidR="00D728F9">
        <w:t xml:space="preserve">the information herein </w:t>
      </w:r>
      <w:r w:rsidR="00AD4331">
        <w:t xml:space="preserve">and apply it to </w:t>
      </w:r>
      <w:r w:rsidR="00D728F9">
        <w:t>other sections of the config file, like the &lt;connectionStrings/&gt; section</w:t>
      </w:r>
      <w:r w:rsidR="00AD4331">
        <w:t>,</w:t>
      </w:r>
      <w:r w:rsidR="00D728F9">
        <w:t xml:space="preserve"> a custom section</w:t>
      </w:r>
      <w:r w:rsidR="00BC6EFF">
        <w:t xml:space="preserve"> o</w:t>
      </w:r>
      <w:r w:rsidR="00AD4331">
        <w:t>f</w:t>
      </w:r>
      <w:r w:rsidR="00BC6EFF">
        <w:t xml:space="preserve"> a config file </w:t>
      </w:r>
      <w:r w:rsidR="00AD4331">
        <w:t xml:space="preserve">or a </w:t>
      </w:r>
      <w:r w:rsidR="00BC6EFF">
        <w:t xml:space="preserve">map </w:t>
      </w:r>
      <w:r w:rsidR="00AD4331">
        <w:t xml:space="preserve">file </w:t>
      </w:r>
      <w:r w:rsidR="00BC6EFF">
        <w:t xml:space="preserve">(another config file other than the one </w:t>
      </w:r>
      <w:r w:rsidR="00394EBC">
        <w:t>originating</w:t>
      </w:r>
      <w:r w:rsidR="00BC6EFF">
        <w:t xml:space="preserve"> from app.config)</w:t>
      </w:r>
      <w:r w:rsidR="00D728F9">
        <w:t>.</w:t>
      </w:r>
    </w:p>
    <w:p w:rsidR="00CF7245" w:rsidRDefault="00CF7245" w:rsidP="00CF7245">
      <w:pPr>
        <w:pStyle w:val="Heading1"/>
      </w:pPr>
      <w:r>
        <w:t>Already can evaluate</w:t>
      </w:r>
    </w:p>
    <w:p w:rsidR="00CF7245" w:rsidRDefault="00C9170D" w:rsidP="00CF7245">
      <w:r>
        <w:t xml:space="preserve">As the first </w:t>
      </w:r>
      <w:r w:rsidR="00394EBC">
        <w:t xml:space="preserve">installment of the </w:t>
      </w:r>
      <w:r>
        <w:t>article</w:t>
      </w:r>
      <w:r w:rsidR="00394EBC">
        <w:t>s</w:t>
      </w:r>
      <w:r>
        <w:t xml:space="preserve"> discussed</w:t>
      </w:r>
      <w:r w:rsidR="00A23351">
        <w:t xml:space="preserve"> these topics, fairly thoroughly,</w:t>
      </w:r>
      <w:r w:rsidR="00803C97">
        <w:t xml:space="preserve"> we can evaluate the following (key, value) variables:</w:t>
      </w:r>
    </w:p>
    <w:p w:rsidR="00D92EE7" w:rsidRDefault="005D2D32" w:rsidP="00D92EE7">
      <w:pPr>
        <w:shd w:val="clear" w:color="auto" w:fill="FFFAEF"/>
        <w:spacing w:after="0" w:line="240" w:lineRule="auto"/>
        <w:rPr>
          <w:rFonts w:ascii="Courier New" w:eastAsia="Times New Roman" w:hAnsi="Courier New" w:cs="Courier New"/>
          <w:sz w:val="18"/>
          <w:szCs w:val="18"/>
        </w:rPr>
      </w:pPr>
      <w:r>
        <w:rPr>
          <w:rFonts w:ascii="Courier New" w:eastAsia="Times New Roman" w:hAnsi="Courier New" w:cs="Courier New"/>
          <w:sz w:val="18"/>
          <w:szCs w:val="18"/>
        </w:rPr>
        <w:t>Key:</w:t>
      </w:r>
      <w:r>
        <w:rPr>
          <w:rFonts w:ascii="Courier New" w:eastAsia="Times New Roman" w:hAnsi="Courier New" w:cs="Courier New"/>
          <w:sz w:val="18"/>
          <w:szCs w:val="18"/>
        </w:rPr>
        <w:tab/>
      </w:r>
      <w:r w:rsidR="00D92EE7" w:rsidRPr="00D92EE7">
        <w:rPr>
          <w:rFonts w:ascii="Courier New" w:eastAsia="Times New Roman" w:hAnsi="Courier New" w:cs="Courier New"/>
          <w:sz w:val="18"/>
          <w:szCs w:val="18"/>
        </w:rPr>
        <w:t>&lt;add key=</w:t>
      </w:r>
      <w:r w:rsidR="00FD7F70">
        <w:rPr>
          <w:rFonts w:ascii="Courier New" w:eastAsia="Times New Roman" w:hAnsi="Courier New" w:cs="Courier New"/>
          <w:sz w:val="18"/>
          <w:szCs w:val="18"/>
        </w:rPr>
        <w:t>"</w:t>
      </w:r>
      <w:r w:rsidR="00D92EE7" w:rsidRPr="00D92EE7">
        <w:rPr>
          <w:rFonts w:ascii="Courier New" w:eastAsia="Times New Roman" w:hAnsi="Courier New" w:cs="Courier New"/>
          <w:sz w:val="18"/>
          <w:szCs w:val="18"/>
        </w:rPr>
        <w:t>key1</w:t>
      </w:r>
      <w:r w:rsidR="00FD7F70">
        <w:rPr>
          <w:rFonts w:ascii="Courier New" w:eastAsia="Times New Roman" w:hAnsi="Courier New" w:cs="Courier New"/>
          <w:sz w:val="18"/>
          <w:szCs w:val="18"/>
        </w:rPr>
        <w:t>"</w:t>
      </w:r>
      <w:r w:rsidR="00D92EE7" w:rsidRPr="00D92EE7">
        <w:rPr>
          <w:rFonts w:ascii="Courier New" w:eastAsia="Times New Roman" w:hAnsi="Courier New" w:cs="Courier New"/>
          <w:sz w:val="18"/>
          <w:szCs w:val="18"/>
        </w:rPr>
        <w:t xml:space="preserve"> value=</w:t>
      </w:r>
      <w:r w:rsidR="00FD7F70">
        <w:rPr>
          <w:rFonts w:ascii="Courier New" w:eastAsia="Times New Roman" w:hAnsi="Courier New" w:cs="Courier New"/>
          <w:sz w:val="18"/>
          <w:szCs w:val="18"/>
        </w:rPr>
        <w:t>"</w:t>
      </w:r>
      <w:r w:rsidR="00D92EE7" w:rsidRPr="00D92EE7">
        <w:rPr>
          <w:rFonts w:ascii="Courier New" w:eastAsia="Times New Roman" w:hAnsi="Courier New" w:cs="Courier New"/>
          <w:sz w:val="18"/>
          <w:szCs w:val="18"/>
        </w:rPr>
        <w:t>{Key::keyName}</w:t>
      </w:r>
      <w:r w:rsidR="00FD7F70">
        <w:rPr>
          <w:rFonts w:ascii="Courier New" w:eastAsia="Times New Roman" w:hAnsi="Courier New" w:cs="Courier New"/>
          <w:sz w:val="18"/>
          <w:szCs w:val="18"/>
        </w:rPr>
        <w:t>"</w:t>
      </w:r>
      <w:r w:rsidR="00D92EE7" w:rsidRPr="00D92EE7">
        <w:rPr>
          <w:rFonts w:ascii="Courier New" w:eastAsia="Times New Roman" w:hAnsi="Courier New" w:cs="Courier New"/>
          <w:sz w:val="18"/>
          <w:szCs w:val="18"/>
        </w:rPr>
        <w:t>/&gt;</w:t>
      </w:r>
    </w:p>
    <w:p w:rsidR="00D92EE7" w:rsidRDefault="005D2D32" w:rsidP="00D92EE7">
      <w:pPr>
        <w:shd w:val="clear" w:color="auto" w:fill="FFFAEF"/>
        <w:spacing w:after="0" w:line="240" w:lineRule="auto"/>
        <w:rPr>
          <w:rFonts w:ascii="Courier New" w:eastAsia="Times New Roman" w:hAnsi="Courier New" w:cs="Courier New"/>
          <w:sz w:val="18"/>
          <w:szCs w:val="18"/>
        </w:rPr>
      </w:pPr>
      <w:r>
        <w:rPr>
          <w:rFonts w:ascii="Courier New" w:eastAsia="Times New Roman" w:hAnsi="Courier New" w:cs="Courier New"/>
          <w:sz w:val="18"/>
          <w:szCs w:val="18"/>
        </w:rPr>
        <w:t>Date:</w:t>
      </w:r>
      <w:r>
        <w:rPr>
          <w:rFonts w:ascii="Courier New" w:eastAsia="Times New Roman" w:hAnsi="Courier New" w:cs="Courier New"/>
          <w:sz w:val="18"/>
          <w:szCs w:val="18"/>
        </w:rPr>
        <w:tab/>
      </w:r>
      <w:r w:rsidR="00D92EE7" w:rsidRPr="00D92EE7">
        <w:rPr>
          <w:rFonts w:ascii="Courier New" w:eastAsia="Times New Roman" w:hAnsi="Courier New" w:cs="Courier New"/>
          <w:sz w:val="18"/>
          <w:szCs w:val="18"/>
        </w:rPr>
        <w:t>&lt;add key=</w:t>
      </w:r>
      <w:r w:rsidR="00FD7F70">
        <w:rPr>
          <w:rFonts w:ascii="Courier New" w:eastAsia="Times New Roman" w:hAnsi="Courier New" w:cs="Courier New"/>
          <w:sz w:val="18"/>
          <w:szCs w:val="18"/>
        </w:rPr>
        <w:t>"</w:t>
      </w:r>
      <w:r w:rsidR="00D92EE7" w:rsidRPr="00D92EE7">
        <w:rPr>
          <w:rFonts w:ascii="Courier New" w:eastAsia="Times New Roman" w:hAnsi="Courier New" w:cs="Courier New"/>
          <w:sz w:val="18"/>
          <w:szCs w:val="18"/>
        </w:rPr>
        <w:t>key</w:t>
      </w:r>
      <w:r>
        <w:rPr>
          <w:rFonts w:ascii="Courier New" w:eastAsia="Times New Roman" w:hAnsi="Courier New" w:cs="Courier New"/>
          <w:sz w:val="18"/>
          <w:szCs w:val="18"/>
        </w:rPr>
        <w:t>Date</w:t>
      </w:r>
      <w:r w:rsidR="00FD7F70">
        <w:rPr>
          <w:rFonts w:ascii="Courier New" w:eastAsia="Times New Roman" w:hAnsi="Courier New" w:cs="Courier New"/>
          <w:sz w:val="18"/>
          <w:szCs w:val="18"/>
        </w:rPr>
        <w:t>"</w:t>
      </w:r>
      <w:r w:rsidR="00D92EE7" w:rsidRPr="00D92EE7">
        <w:rPr>
          <w:rFonts w:ascii="Courier New" w:eastAsia="Times New Roman" w:hAnsi="Courier New" w:cs="Courier New"/>
          <w:sz w:val="18"/>
          <w:szCs w:val="18"/>
        </w:rPr>
        <w:t xml:space="preserve"> value=</w:t>
      </w:r>
      <w:r w:rsidR="00FD7F70">
        <w:rPr>
          <w:rFonts w:ascii="Courier New" w:eastAsia="Times New Roman" w:hAnsi="Courier New" w:cs="Courier New"/>
          <w:sz w:val="18"/>
          <w:szCs w:val="18"/>
        </w:rPr>
        <w:t>"</w:t>
      </w:r>
      <w:r w:rsidR="00D92EE7" w:rsidRPr="00D92EE7">
        <w:rPr>
          <w:rFonts w:ascii="Courier New" w:eastAsia="Times New Roman" w:hAnsi="Courier New" w:cs="Courier New"/>
          <w:sz w:val="18"/>
          <w:szCs w:val="18"/>
        </w:rPr>
        <w:t>{Date::yyyy.mm.dd}</w:t>
      </w:r>
      <w:r w:rsidR="00FD7F70">
        <w:rPr>
          <w:rFonts w:ascii="Courier New" w:eastAsia="Times New Roman" w:hAnsi="Courier New" w:cs="Courier New"/>
          <w:sz w:val="18"/>
          <w:szCs w:val="18"/>
        </w:rPr>
        <w:t>"</w:t>
      </w:r>
      <w:r w:rsidR="00D92EE7" w:rsidRPr="00D92EE7">
        <w:rPr>
          <w:rFonts w:ascii="Courier New" w:eastAsia="Times New Roman" w:hAnsi="Courier New" w:cs="Courier New"/>
          <w:sz w:val="18"/>
          <w:szCs w:val="18"/>
        </w:rPr>
        <w:t>/&gt;</w:t>
      </w:r>
    </w:p>
    <w:p w:rsidR="00D728F9" w:rsidRDefault="00FB0878" w:rsidP="003550E9">
      <w:pPr>
        <w:spacing w:before="100" w:beforeAutospacing="1" w:after="100" w:afterAutospacing="1" w:line="240" w:lineRule="auto"/>
      </w:pPr>
      <w:r>
        <w:t>Now, we</w:t>
      </w:r>
      <w:r w:rsidR="00D728F9">
        <w:t xml:space="preserve"> will add:</w:t>
      </w:r>
    </w:p>
    <w:p w:rsidR="003550E9" w:rsidRDefault="003550E9" w:rsidP="00F217D7">
      <w:pPr>
        <w:shd w:val="clear" w:color="auto" w:fill="FFFAEF"/>
        <w:tabs>
          <w:tab w:val="left" w:pos="1260"/>
        </w:tabs>
        <w:spacing w:after="0" w:line="240" w:lineRule="auto"/>
        <w:rPr>
          <w:rFonts w:ascii="Courier New" w:eastAsia="Times New Roman" w:hAnsi="Courier New" w:cs="Courier New"/>
          <w:sz w:val="18"/>
          <w:szCs w:val="18"/>
        </w:rPr>
      </w:pPr>
      <w:r>
        <w:rPr>
          <w:rFonts w:ascii="Courier New" w:eastAsia="Times New Roman" w:hAnsi="Courier New" w:cs="Courier New"/>
          <w:sz w:val="18"/>
          <w:szCs w:val="18"/>
        </w:rPr>
        <w:t>If:</w:t>
      </w:r>
      <w:r>
        <w:rPr>
          <w:rFonts w:ascii="Courier New" w:eastAsia="Times New Roman" w:hAnsi="Courier New" w:cs="Courier New"/>
          <w:sz w:val="18"/>
          <w:szCs w:val="18"/>
        </w:rPr>
        <w:tab/>
      </w:r>
      <w:r w:rsidRPr="00D92EE7">
        <w:rPr>
          <w:rFonts w:ascii="Courier New" w:eastAsia="Times New Roman" w:hAnsi="Courier New" w:cs="Courier New"/>
          <w:sz w:val="18"/>
          <w:szCs w:val="18"/>
        </w:rPr>
        <w:t>&lt;add key=</w:t>
      </w:r>
      <w:r w:rsidR="00FD7F70">
        <w:rPr>
          <w:rFonts w:ascii="Courier New" w:eastAsia="Times New Roman" w:hAnsi="Courier New" w:cs="Courier New"/>
          <w:sz w:val="18"/>
          <w:szCs w:val="18"/>
        </w:rPr>
        <w:t>"</w:t>
      </w:r>
      <w:r w:rsidRPr="00D92EE7">
        <w:rPr>
          <w:rFonts w:ascii="Courier New" w:eastAsia="Times New Roman" w:hAnsi="Courier New" w:cs="Courier New"/>
          <w:sz w:val="18"/>
          <w:szCs w:val="18"/>
        </w:rPr>
        <w:t>key</w:t>
      </w:r>
      <w:r>
        <w:rPr>
          <w:rFonts w:ascii="Courier New" w:eastAsia="Times New Roman" w:hAnsi="Courier New" w:cs="Courier New"/>
          <w:sz w:val="18"/>
          <w:szCs w:val="18"/>
        </w:rPr>
        <w:t>If</w:t>
      </w:r>
      <w:r w:rsidR="00FD7F70">
        <w:rPr>
          <w:rFonts w:ascii="Courier New" w:eastAsia="Times New Roman" w:hAnsi="Courier New" w:cs="Courier New"/>
          <w:sz w:val="18"/>
          <w:szCs w:val="18"/>
        </w:rPr>
        <w:t>"</w:t>
      </w:r>
      <w:r w:rsidRPr="00D92EE7">
        <w:rPr>
          <w:rFonts w:ascii="Courier New" w:eastAsia="Times New Roman" w:hAnsi="Courier New" w:cs="Courier New"/>
          <w:sz w:val="18"/>
          <w:szCs w:val="18"/>
        </w:rPr>
        <w:t xml:space="preserve"> value=</w:t>
      </w:r>
      <w:r w:rsidR="00FD7F70">
        <w:rPr>
          <w:rFonts w:ascii="Courier New" w:eastAsia="Times New Roman" w:hAnsi="Courier New" w:cs="Courier New"/>
          <w:sz w:val="18"/>
          <w:szCs w:val="18"/>
        </w:rPr>
        <w:t>"</w:t>
      </w:r>
      <w:r w:rsidRPr="00D92EE7">
        <w:rPr>
          <w:rFonts w:ascii="Courier New" w:eastAsia="Times New Roman" w:hAnsi="Courier New" w:cs="Courier New"/>
          <w:sz w:val="18"/>
          <w:szCs w:val="18"/>
        </w:rPr>
        <w:t>{if({key::key3}={Dev}</w:t>
      </w:r>
      <w:r w:rsidR="00F217D7">
        <w:rPr>
          <w:rFonts w:ascii="Courier New" w:eastAsia="Times New Roman" w:hAnsi="Courier New" w:cs="Courier New"/>
          <w:sz w:val="18"/>
          <w:szCs w:val="18"/>
        </w:rPr>
        <w:t>)</w:t>
      </w:r>
      <w:r w:rsidRPr="00D92EE7">
        <w:rPr>
          <w:rFonts w:ascii="Courier New" w:eastAsia="Times New Roman" w:hAnsi="Courier New" w:cs="Courier New"/>
          <w:sz w:val="18"/>
          <w:szCs w:val="18"/>
        </w:rPr>
        <w:t>{key::key5},{key::key6}}</w:t>
      </w:r>
      <w:r w:rsidR="00F217D7">
        <w:rPr>
          <w:rFonts w:ascii="Courier New" w:eastAsia="Times New Roman" w:hAnsi="Courier New" w:cs="Courier New"/>
          <w:sz w:val="18"/>
          <w:szCs w:val="18"/>
        </w:rPr>
        <w:t>"</w:t>
      </w:r>
      <w:r w:rsidRPr="00D92EE7">
        <w:rPr>
          <w:rFonts w:ascii="Courier New" w:eastAsia="Times New Roman" w:hAnsi="Courier New" w:cs="Courier New"/>
          <w:sz w:val="18"/>
          <w:szCs w:val="18"/>
        </w:rPr>
        <w:t>/&gt;</w:t>
      </w:r>
    </w:p>
    <w:p w:rsidR="00D92EE7" w:rsidRDefault="005D2D32" w:rsidP="00F217D7">
      <w:pPr>
        <w:shd w:val="clear" w:color="auto" w:fill="FFFAEF"/>
        <w:tabs>
          <w:tab w:val="left" w:pos="1260"/>
        </w:tabs>
        <w:spacing w:after="0" w:line="240" w:lineRule="auto"/>
        <w:rPr>
          <w:rFonts w:ascii="Courier New" w:eastAsia="Times New Roman" w:hAnsi="Courier New" w:cs="Courier New"/>
          <w:sz w:val="18"/>
          <w:szCs w:val="18"/>
        </w:rPr>
      </w:pPr>
      <w:r>
        <w:rPr>
          <w:rFonts w:ascii="Courier New" w:eastAsia="Times New Roman" w:hAnsi="Courier New" w:cs="Courier New"/>
          <w:sz w:val="18"/>
          <w:szCs w:val="18"/>
        </w:rPr>
        <w:t>ForeignKey:</w:t>
      </w:r>
      <w:r>
        <w:rPr>
          <w:rFonts w:ascii="Courier New" w:eastAsia="Times New Roman" w:hAnsi="Courier New" w:cs="Courier New"/>
          <w:sz w:val="18"/>
          <w:szCs w:val="18"/>
        </w:rPr>
        <w:tab/>
      </w:r>
      <w:r w:rsidR="00D92EE7" w:rsidRPr="00D92EE7">
        <w:rPr>
          <w:rFonts w:ascii="Courier New" w:eastAsia="Times New Roman" w:hAnsi="Courier New" w:cs="Courier New"/>
          <w:sz w:val="18"/>
          <w:szCs w:val="18"/>
        </w:rPr>
        <w:t>&lt;add key=</w:t>
      </w:r>
      <w:r w:rsidR="00FD7F70">
        <w:rPr>
          <w:rFonts w:ascii="Courier New" w:eastAsia="Times New Roman" w:hAnsi="Courier New" w:cs="Courier New"/>
          <w:sz w:val="18"/>
          <w:szCs w:val="18"/>
        </w:rPr>
        <w:t>"</w:t>
      </w:r>
      <w:r w:rsidR="00D92EE7" w:rsidRPr="00D92EE7">
        <w:rPr>
          <w:rFonts w:ascii="Courier New" w:eastAsia="Times New Roman" w:hAnsi="Courier New" w:cs="Courier New"/>
          <w:sz w:val="18"/>
          <w:szCs w:val="18"/>
        </w:rPr>
        <w:t>key</w:t>
      </w:r>
      <w:r w:rsidR="003550E9">
        <w:rPr>
          <w:rFonts w:ascii="Courier New" w:eastAsia="Times New Roman" w:hAnsi="Courier New" w:cs="Courier New"/>
          <w:sz w:val="18"/>
          <w:szCs w:val="18"/>
        </w:rPr>
        <w:t>4</w:t>
      </w:r>
      <w:r w:rsidR="00F217D7">
        <w:rPr>
          <w:rFonts w:ascii="Courier New" w:eastAsia="Times New Roman" w:hAnsi="Courier New" w:cs="Courier New"/>
          <w:sz w:val="18"/>
          <w:szCs w:val="18"/>
        </w:rPr>
        <w:t>"</w:t>
      </w:r>
      <w:r w:rsidR="00D92EE7" w:rsidRPr="00D92EE7">
        <w:rPr>
          <w:rFonts w:ascii="Courier New" w:eastAsia="Times New Roman" w:hAnsi="Courier New" w:cs="Courier New"/>
          <w:sz w:val="18"/>
          <w:szCs w:val="18"/>
        </w:rPr>
        <w:t xml:space="preserve"> value=</w:t>
      </w:r>
      <w:r w:rsidR="00FD7F70">
        <w:rPr>
          <w:rFonts w:ascii="Courier New" w:eastAsia="Times New Roman" w:hAnsi="Courier New" w:cs="Courier New"/>
          <w:sz w:val="18"/>
          <w:szCs w:val="18"/>
        </w:rPr>
        <w:t>"</w:t>
      </w:r>
      <w:r w:rsidR="00F217D7">
        <w:rPr>
          <w:rFonts w:ascii="Courier New" w:eastAsia="Times New Roman" w:hAnsi="Courier New" w:cs="Courier New"/>
          <w:sz w:val="18"/>
          <w:szCs w:val="18"/>
        </w:rPr>
        <w:t>{ForeignKey::path::key-in-th</w:t>
      </w:r>
      <w:r w:rsidR="00CA11A4">
        <w:rPr>
          <w:rFonts w:ascii="Courier New" w:eastAsia="Times New Roman" w:hAnsi="Courier New" w:cs="Courier New"/>
          <w:sz w:val="18"/>
          <w:szCs w:val="18"/>
        </w:rPr>
        <w:t>at-path</w:t>
      </w:r>
      <w:r w:rsidR="00D92EE7" w:rsidRPr="00D92EE7">
        <w:rPr>
          <w:rFonts w:ascii="Courier New" w:eastAsia="Times New Roman" w:hAnsi="Courier New" w:cs="Courier New"/>
          <w:sz w:val="18"/>
          <w:szCs w:val="18"/>
        </w:rPr>
        <w:t>-file}</w:t>
      </w:r>
      <w:r w:rsidR="00FD7F70">
        <w:rPr>
          <w:rFonts w:ascii="Courier New" w:eastAsia="Times New Roman" w:hAnsi="Courier New" w:cs="Courier New"/>
          <w:sz w:val="18"/>
          <w:szCs w:val="18"/>
        </w:rPr>
        <w:t>"</w:t>
      </w:r>
      <w:r w:rsidR="00D92EE7" w:rsidRPr="00D92EE7">
        <w:rPr>
          <w:rFonts w:ascii="Courier New" w:eastAsia="Times New Roman" w:hAnsi="Courier New" w:cs="Courier New"/>
          <w:sz w:val="18"/>
          <w:szCs w:val="18"/>
        </w:rPr>
        <w:t>/&gt;</w:t>
      </w:r>
    </w:p>
    <w:p w:rsidR="005D2D32" w:rsidRDefault="005D2D32" w:rsidP="00F217D7">
      <w:pPr>
        <w:shd w:val="clear" w:color="auto" w:fill="FFFAEF"/>
        <w:tabs>
          <w:tab w:val="left" w:pos="1260"/>
        </w:tabs>
        <w:spacing w:after="0" w:line="240" w:lineRule="auto"/>
        <w:rPr>
          <w:rFonts w:ascii="Courier New" w:eastAsia="Times New Roman" w:hAnsi="Courier New" w:cs="Courier New"/>
          <w:sz w:val="18"/>
          <w:szCs w:val="18"/>
        </w:rPr>
      </w:pPr>
      <w:r>
        <w:rPr>
          <w:rFonts w:ascii="Courier New" w:eastAsia="Times New Roman" w:hAnsi="Courier New" w:cs="Courier New"/>
          <w:sz w:val="18"/>
          <w:szCs w:val="18"/>
        </w:rPr>
        <w:t>Literal:</w:t>
      </w:r>
      <w:r>
        <w:rPr>
          <w:rFonts w:ascii="Courier New" w:eastAsia="Times New Roman" w:hAnsi="Courier New" w:cs="Courier New"/>
          <w:sz w:val="18"/>
          <w:szCs w:val="18"/>
        </w:rPr>
        <w:tab/>
        <w:t>&lt;add key=</w:t>
      </w:r>
      <w:r w:rsidR="00FD7F70">
        <w:rPr>
          <w:rFonts w:ascii="Courier New" w:eastAsia="Times New Roman" w:hAnsi="Courier New" w:cs="Courier New"/>
          <w:sz w:val="18"/>
          <w:szCs w:val="18"/>
        </w:rPr>
        <w:t>"</w:t>
      </w:r>
      <w:r>
        <w:rPr>
          <w:rFonts w:ascii="Courier New" w:eastAsia="Times New Roman" w:hAnsi="Courier New" w:cs="Courier New"/>
          <w:sz w:val="18"/>
          <w:szCs w:val="18"/>
        </w:rPr>
        <w:t>keyLiteral</w:t>
      </w:r>
      <w:r w:rsidR="00FD7F70">
        <w:rPr>
          <w:rFonts w:ascii="Courier New" w:eastAsia="Times New Roman" w:hAnsi="Courier New" w:cs="Courier New"/>
          <w:sz w:val="18"/>
          <w:szCs w:val="18"/>
        </w:rPr>
        <w:t>"</w:t>
      </w:r>
      <w:r>
        <w:rPr>
          <w:rFonts w:ascii="Courier New" w:eastAsia="Times New Roman" w:hAnsi="Courier New" w:cs="Courier New"/>
          <w:sz w:val="18"/>
          <w:szCs w:val="18"/>
        </w:rPr>
        <w:t xml:space="preserve"> value=</w:t>
      </w:r>
      <w:r w:rsidR="00FD7F70">
        <w:rPr>
          <w:rFonts w:ascii="Courier New" w:eastAsia="Times New Roman" w:hAnsi="Courier New" w:cs="Courier New"/>
          <w:sz w:val="18"/>
          <w:szCs w:val="18"/>
        </w:rPr>
        <w:t>"</w:t>
      </w:r>
      <w:r>
        <w:rPr>
          <w:rFonts w:ascii="Courier New" w:eastAsia="Times New Roman" w:hAnsi="Courier New" w:cs="Courier New"/>
          <w:sz w:val="18"/>
          <w:szCs w:val="18"/>
        </w:rPr>
        <w:t>{Literal}</w:t>
      </w:r>
      <w:r w:rsidR="00FD7F70">
        <w:rPr>
          <w:rFonts w:ascii="Courier New" w:eastAsia="Times New Roman" w:hAnsi="Courier New" w:cs="Courier New"/>
          <w:sz w:val="18"/>
          <w:szCs w:val="18"/>
        </w:rPr>
        <w:t>"</w:t>
      </w:r>
      <w:r>
        <w:rPr>
          <w:rFonts w:ascii="Courier New" w:eastAsia="Times New Roman" w:hAnsi="Courier New" w:cs="Courier New"/>
          <w:sz w:val="18"/>
          <w:szCs w:val="18"/>
        </w:rPr>
        <w:t>/&gt;</w:t>
      </w:r>
    </w:p>
    <w:p w:rsidR="00D92EE7" w:rsidRDefault="003550E9" w:rsidP="003550E9">
      <w:pPr>
        <w:spacing w:before="100" w:beforeAutospacing="1" w:after="100" w:afterAutospacing="1" w:line="240" w:lineRule="auto"/>
      </w:pPr>
      <w:r>
        <w:t xml:space="preserve">Where {if ..} </w:t>
      </w:r>
      <w:r w:rsidR="00B26A6C">
        <w:t xml:space="preserve">expression </w:t>
      </w:r>
      <w:r w:rsidR="00BB5C1B">
        <w:t xml:space="preserve">and the change to the ConfigEval class </w:t>
      </w:r>
      <w:r>
        <w:t>is what this article will concentrate on</w:t>
      </w:r>
      <w:r w:rsidR="00BB5C1B">
        <w:t>,</w:t>
      </w:r>
      <w:r>
        <w:t xml:space="preserve"> </w:t>
      </w:r>
      <w:r w:rsidR="00BB5C1B">
        <w:t xml:space="preserve">for the </w:t>
      </w:r>
      <w:r>
        <w:t>most</w:t>
      </w:r>
      <w:r w:rsidR="00BB5C1B">
        <w:t xml:space="preserve"> part</w:t>
      </w:r>
      <w:r>
        <w:t xml:space="preserve">. </w:t>
      </w:r>
    </w:p>
    <w:p w:rsidR="00DC7929" w:rsidRDefault="003550E9" w:rsidP="00C9170D">
      <w:pPr>
        <w:tabs>
          <w:tab w:val="left" w:pos="1980"/>
        </w:tabs>
      </w:pPr>
      <w:r>
        <w:lastRenderedPageBreak/>
        <w:t>ForeignKey:</w:t>
      </w:r>
      <w:r>
        <w:tab/>
      </w:r>
      <w:r w:rsidR="00C9170D">
        <w:t>“{ForeignKey::path::key-in-that</w:t>
      </w:r>
      <w:r w:rsidR="00F213E2">
        <w:t>-path</w:t>
      </w:r>
      <w:r w:rsidR="00C9170D">
        <w:t xml:space="preserve">-file}” evaluates a </w:t>
      </w:r>
      <w:r w:rsidR="00394EBC">
        <w:t>(</w:t>
      </w:r>
      <w:r w:rsidR="00C9170D">
        <w:t>key</w:t>
      </w:r>
      <w:r w:rsidR="00B26A6C">
        <w:t>, path</w:t>
      </w:r>
      <w:r w:rsidR="00394EBC">
        <w:t xml:space="preserve">, value) </w:t>
      </w:r>
      <w:r w:rsidR="00B26A6C">
        <w:t xml:space="preserve">triplet, where the pair (key, value) lives </w:t>
      </w:r>
      <w:r w:rsidR="00394EBC">
        <w:t>in a flat file</w:t>
      </w:r>
      <w:r w:rsidR="00B26A6C">
        <w:t xml:space="preserve"> specified by the </w:t>
      </w:r>
      <w:r w:rsidR="00C9170D">
        <w:t>“path”</w:t>
      </w:r>
      <w:r w:rsidR="00394EBC">
        <w:t xml:space="preserve"> </w:t>
      </w:r>
      <w:r w:rsidR="00B26A6C">
        <w:t>(t</w:t>
      </w:r>
      <w:r w:rsidR="00394EBC">
        <w:t>he construct between the two double colons {ForeignKey::</w:t>
      </w:r>
      <w:r w:rsidR="00394EBC" w:rsidRPr="00394EBC">
        <w:rPr>
          <w:b/>
        </w:rPr>
        <w:t>path</w:t>
      </w:r>
      <w:r w:rsidR="00394EBC">
        <w:t>::</w:t>
      </w:r>
      <w:r w:rsidR="00B26A6C">
        <w:t>value</w:t>
      </w:r>
      <w:r w:rsidR="00394EBC">
        <w:t>}</w:t>
      </w:r>
      <w:r w:rsidR="00B26A6C">
        <w:t>)</w:t>
      </w:r>
      <w:r w:rsidR="00394EBC">
        <w:t>.  The path itself may be</w:t>
      </w:r>
      <w:r>
        <w:t xml:space="preserve"> a relative path</w:t>
      </w:r>
      <w:r w:rsidR="00394EBC">
        <w:t xml:space="preserve"> or</w:t>
      </w:r>
      <w:r>
        <w:t xml:space="preserve"> an absolute path including </w:t>
      </w:r>
      <w:r w:rsidR="00394EBC">
        <w:t xml:space="preserve">a </w:t>
      </w:r>
      <w:r>
        <w:t>UNC specifi</w:t>
      </w:r>
      <w:r w:rsidR="00B26A6C">
        <w:t>ed path</w:t>
      </w:r>
      <w:r w:rsidR="00F217D7">
        <w:t xml:space="preserve">. </w:t>
      </w:r>
      <w:r w:rsidR="00B26A6C">
        <w:t xml:space="preserve"> </w:t>
      </w:r>
      <w:r w:rsidR="00F217D7">
        <w:t>T</w:t>
      </w:r>
      <w:r w:rsidR="00B26A6C">
        <w:t>he file</w:t>
      </w:r>
      <w:r w:rsidR="00BB5C1B">
        <w:t xml:space="preserve">, pointed to by </w:t>
      </w:r>
      <w:r w:rsidR="00BB5C1B" w:rsidRPr="00BB5C1B">
        <w:rPr>
          <w:b/>
        </w:rPr>
        <w:t>path</w:t>
      </w:r>
      <w:r w:rsidR="00BB5C1B">
        <w:t>,</w:t>
      </w:r>
      <w:r w:rsidR="00B26A6C">
        <w:t xml:space="preserve"> </w:t>
      </w:r>
      <w:r w:rsidR="00ED3E65">
        <w:t>contains a list of lines, each one of which is of the format “key=value”</w:t>
      </w:r>
      <w:r w:rsidR="00BB5C1B">
        <w:t>,</w:t>
      </w:r>
      <w:r w:rsidR="00DC7929">
        <w:t xml:space="preserve"> </w:t>
      </w:r>
      <w:r w:rsidR="00BB5C1B">
        <w:t>a</w:t>
      </w:r>
      <w:r w:rsidR="00DC7929">
        <w:t xml:space="preserve">ny other </w:t>
      </w:r>
      <w:r w:rsidR="00B26A6C">
        <w:t xml:space="preserve">formatted </w:t>
      </w:r>
      <w:r w:rsidR="00DC7929">
        <w:t>line is ignored</w:t>
      </w:r>
      <w:r w:rsidR="00C9170D">
        <w:t xml:space="preserve">.  </w:t>
      </w:r>
      <w:r w:rsidR="00F213E2">
        <w:t>This is a good starting point for you if your needs are different.</w:t>
      </w:r>
    </w:p>
    <w:p w:rsidR="00776742" w:rsidRDefault="00776742" w:rsidP="00C9170D">
      <w:pPr>
        <w:tabs>
          <w:tab w:val="left" w:pos="1980"/>
        </w:tabs>
      </w:pPr>
      <w:r>
        <w:t>Lastly, literal is a string constant surrounded by braces</w:t>
      </w:r>
      <w:r w:rsidR="00BB5C1B">
        <w:t>,</w:t>
      </w:r>
      <w:r>
        <w:t xml:space="preserve"> {this is a literal}</w:t>
      </w:r>
      <w:r w:rsidR="00BB5C1B">
        <w:t>,</w:t>
      </w:r>
      <w:r w:rsidR="00B26A6C">
        <w:t xml:space="preserve"> that is not an if-expression nor does it have a double colon separator</w:t>
      </w:r>
      <w:r>
        <w:t xml:space="preserve">.  I found </w:t>
      </w:r>
      <w:r w:rsidR="00B26A6C">
        <w:t>literals to be</w:t>
      </w:r>
      <w:r>
        <w:t xml:space="preserve"> necessary for two reasons.  We cannot use double quotes therefore we needed another set of delimiters</w:t>
      </w:r>
      <w:r w:rsidR="00B26A6C">
        <w:t xml:space="preserve"> and s</w:t>
      </w:r>
      <w:r>
        <w:t>ince braces are being used everywhere else it was a natural choice.</w:t>
      </w:r>
      <w:r w:rsidR="00B26A6C">
        <w:t xml:space="preserve">  The second reason has to do with doubling up</w:t>
      </w:r>
      <w:r w:rsidR="00BB5C1B">
        <w:t>:</w:t>
      </w:r>
      <w:r w:rsidR="00B26A6C">
        <w:t xml:space="preserve"> an if-expression may be evaluated </w:t>
      </w:r>
      <w:r w:rsidR="00BB5C1B">
        <w:t>in fewer steps via</w:t>
      </w:r>
      <w:r w:rsidR="00B26A6C">
        <w:t xml:space="preserve"> one path </w:t>
      </w:r>
      <w:r w:rsidR="00F213E2">
        <w:t xml:space="preserve">of evaluation </w:t>
      </w:r>
      <w:r w:rsidR="00B26A6C">
        <w:t>or another.  A literal makes it possible to keep everything consistent.  For example consider the following expression</w:t>
      </w:r>
      <w:r w:rsidR="00937A3A">
        <w:t xml:space="preserve"> in key=“path dependent”:</w:t>
      </w:r>
    </w:p>
    <w:p w:rsidR="00937A3A" w:rsidRDefault="00937A3A" w:rsidP="00937A3A">
      <w:pPr>
        <w:shd w:val="clear" w:color="auto" w:fill="FFFAEF"/>
        <w:spacing w:after="0" w:line="240" w:lineRule="auto"/>
        <w:ind w:left="360" w:hanging="360"/>
        <w:rPr>
          <w:rFonts w:ascii="Courier New" w:eastAsia="Times New Roman" w:hAnsi="Courier New" w:cs="Courier New"/>
          <w:sz w:val="18"/>
          <w:szCs w:val="18"/>
        </w:rPr>
      </w:pPr>
      <w:r w:rsidRPr="00937A3A">
        <w:rPr>
          <w:rFonts w:ascii="Courier New" w:eastAsia="Times New Roman" w:hAnsi="Courier New" w:cs="Courier New"/>
          <w:sz w:val="18"/>
          <w:szCs w:val="18"/>
        </w:rPr>
        <w:t>&lt;add key=</w:t>
      </w:r>
      <w:r>
        <w:rPr>
          <w:rFonts w:ascii="Courier New" w:eastAsia="Times New Roman" w:hAnsi="Courier New" w:cs="Courier New"/>
          <w:sz w:val="18"/>
          <w:szCs w:val="18"/>
        </w:rPr>
        <w:t>"</w:t>
      </w:r>
      <w:r w:rsidRPr="00937A3A">
        <w:rPr>
          <w:rFonts w:ascii="Courier New" w:eastAsia="Times New Roman" w:hAnsi="Courier New" w:cs="Courier New"/>
          <w:sz w:val="18"/>
          <w:szCs w:val="18"/>
        </w:rPr>
        <w:t>DevPath</w:t>
      </w:r>
      <w:r>
        <w:rPr>
          <w:rFonts w:ascii="Courier New" w:eastAsia="Times New Roman" w:hAnsi="Courier New" w:cs="Courier New"/>
          <w:sz w:val="18"/>
          <w:szCs w:val="18"/>
        </w:rPr>
        <w:t>"</w:t>
      </w:r>
      <w:r w:rsidRPr="00937A3A">
        <w:rPr>
          <w:rFonts w:ascii="Courier New" w:eastAsia="Times New Roman" w:hAnsi="Courier New" w:cs="Courier New"/>
          <w:sz w:val="18"/>
          <w:szCs w:val="18"/>
        </w:rPr>
        <w:t xml:space="preserve"> value=</w:t>
      </w:r>
      <w:r>
        <w:rPr>
          <w:rFonts w:ascii="Courier New" w:eastAsia="Times New Roman" w:hAnsi="Courier New" w:cs="Courier New"/>
          <w:sz w:val="18"/>
          <w:szCs w:val="18"/>
        </w:rPr>
        <w:t>"</w:t>
      </w:r>
      <w:r w:rsidRPr="00937A3A">
        <w:rPr>
          <w:rFonts w:ascii="Courier New" w:eastAsia="Times New Roman" w:hAnsi="Courier New" w:cs="Courier New"/>
          <w:sz w:val="18"/>
          <w:szCs w:val="18"/>
        </w:rPr>
        <w:t>c:\temp</w:t>
      </w:r>
      <w:r>
        <w:rPr>
          <w:rFonts w:ascii="Courier New" w:eastAsia="Times New Roman" w:hAnsi="Courier New" w:cs="Courier New"/>
          <w:sz w:val="18"/>
          <w:szCs w:val="18"/>
        </w:rPr>
        <w:t>"</w:t>
      </w:r>
      <w:r w:rsidRPr="00937A3A">
        <w:rPr>
          <w:rFonts w:ascii="Courier New" w:eastAsia="Times New Roman" w:hAnsi="Courier New" w:cs="Courier New"/>
          <w:sz w:val="18"/>
          <w:szCs w:val="18"/>
        </w:rPr>
        <w:t>/&gt;</w:t>
      </w:r>
    </w:p>
    <w:p w:rsidR="00937A3A" w:rsidRDefault="00937A3A" w:rsidP="00937A3A">
      <w:pPr>
        <w:shd w:val="clear" w:color="auto" w:fill="FFFAEF"/>
        <w:spacing w:after="0" w:line="240" w:lineRule="auto"/>
        <w:ind w:left="360" w:hanging="360"/>
        <w:rPr>
          <w:rFonts w:ascii="Courier New" w:eastAsia="Times New Roman" w:hAnsi="Courier New" w:cs="Courier New"/>
          <w:sz w:val="18"/>
          <w:szCs w:val="18"/>
        </w:rPr>
      </w:pPr>
      <w:r w:rsidRPr="00937A3A">
        <w:rPr>
          <w:rFonts w:ascii="Courier New" w:eastAsia="Times New Roman" w:hAnsi="Courier New" w:cs="Courier New"/>
          <w:sz w:val="18"/>
          <w:szCs w:val="18"/>
        </w:rPr>
        <w:t>&lt;add key=</w:t>
      </w:r>
      <w:r>
        <w:rPr>
          <w:rFonts w:ascii="Courier New" w:eastAsia="Times New Roman" w:hAnsi="Courier New" w:cs="Courier New"/>
          <w:sz w:val="18"/>
          <w:szCs w:val="18"/>
        </w:rPr>
        <w:t>"</w:t>
      </w:r>
      <w:r w:rsidRPr="00937A3A">
        <w:rPr>
          <w:rFonts w:ascii="Courier New" w:eastAsia="Times New Roman" w:hAnsi="Courier New" w:cs="Courier New"/>
          <w:sz w:val="18"/>
          <w:szCs w:val="18"/>
        </w:rPr>
        <w:t>ProdPath</w:t>
      </w:r>
      <w:r>
        <w:rPr>
          <w:rFonts w:ascii="Courier New" w:eastAsia="Times New Roman" w:hAnsi="Courier New" w:cs="Courier New"/>
          <w:sz w:val="18"/>
          <w:szCs w:val="18"/>
        </w:rPr>
        <w:t>"</w:t>
      </w:r>
      <w:r w:rsidRPr="00937A3A">
        <w:rPr>
          <w:rFonts w:ascii="Courier New" w:eastAsia="Times New Roman" w:hAnsi="Courier New" w:cs="Courier New"/>
          <w:sz w:val="18"/>
          <w:szCs w:val="18"/>
        </w:rPr>
        <w:t xml:space="preserve"> value=</w:t>
      </w:r>
      <w:r>
        <w:rPr>
          <w:rFonts w:ascii="Courier New" w:eastAsia="Times New Roman" w:hAnsi="Courier New" w:cs="Courier New"/>
          <w:sz w:val="18"/>
          <w:szCs w:val="18"/>
        </w:rPr>
        <w:t>"</w:t>
      </w:r>
      <w:r w:rsidRPr="00937A3A">
        <w:rPr>
          <w:rFonts w:ascii="Courier New" w:eastAsia="Times New Roman" w:hAnsi="Courier New" w:cs="Courier New"/>
          <w:sz w:val="18"/>
          <w:szCs w:val="18"/>
        </w:rPr>
        <w:t>ForeignKey::\\UNC\root\VeryImportant\SomeOtherFile.txt::</w:t>
      </w:r>
      <w:r>
        <w:rPr>
          <w:rFonts w:ascii="Courier New" w:eastAsia="Times New Roman" w:hAnsi="Courier New" w:cs="Courier New"/>
          <w:sz w:val="18"/>
          <w:szCs w:val="18"/>
        </w:rPr>
        <w:t>"</w:t>
      </w:r>
      <w:r w:rsidRPr="00937A3A">
        <w:rPr>
          <w:rFonts w:ascii="Courier New" w:eastAsia="Times New Roman" w:hAnsi="Courier New" w:cs="Courier New"/>
          <w:sz w:val="18"/>
          <w:szCs w:val="18"/>
        </w:rPr>
        <w:t>/&gt;</w:t>
      </w:r>
    </w:p>
    <w:p w:rsidR="00937A3A" w:rsidRDefault="00937A3A" w:rsidP="00937A3A">
      <w:pPr>
        <w:shd w:val="clear" w:color="auto" w:fill="FFFAEF"/>
        <w:spacing w:after="0" w:line="240" w:lineRule="auto"/>
        <w:ind w:left="360" w:hanging="360"/>
        <w:rPr>
          <w:rFonts w:ascii="Courier New" w:eastAsia="Times New Roman" w:hAnsi="Courier New" w:cs="Courier New"/>
          <w:sz w:val="18"/>
          <w:szCs w:val="18"/>
        </w:rPr>
      </w:pPr>
      <w:r w:rsidRPr="00937A3A">
        <w:rPr>
          <w:rFonts w:ascii="Courier New" w:eastAsia="Times New Roman" w:hAnsi="Courier New" w:cs="Courier New"/>
          <w:sz w:val="18"/>
          <w:szCs w:val="18"/>
        </w:rPr>
        <w:t>&lt;add key=</w:t>
      </w:r>
      <w:r>
        <w:rPr>
          <w:rFonts w:ascii="Courier New" w:eastAsia="Times New Roman" w:hAnsi="Courier New" w:cs="Courier New"/>
          <w:sz w:val="18"/>
          <w:szCs w:val="18"/>
        </w:rPr>
        <w:t>"</w:t>
      </w:r>
      <w:r w:rsidRPr="00937A3A">
        <w:rPr>
          <w:rFonts w:ascii="Courier New" w:eastAsia="Times New Roman" w:hAnsi="Courier New" w:cs="Courier New"/>
          <w:sz w:val="18"/>
          <w:szCs w:val="18"/>
        </w:rPr>
        <w:t>DevID</w:t>
      </w:r>
      <w:r>
        <w:rPr>
          <w:rFonts w:ascii="Courier New" w:eastAsia="Times New Roman" w:hAnsi="Courier New" w:cs="Courier New"/>
          <w:sz w:val="18"/>
          <w:szCs w:val="18"/>
        </w:rPr>
        <w:t>"</w:t>
      </w:r>
      <w:r w:rsidRPr="00937A3A">
        <w:rPr>
          <w:rFonts w:ascii="Courier New" w:eastAsia="Times New Roman" w:hAnsi="Courier New" w:cs="Courier New"/>
          <w:sz w:val="18"/>
          <w:szCs w:val="18"/>
        </w:rPr>
        <w:t xml:space="preserve"> value=</w:t>
      </w:r>
      <w:r>
        <w:rPr>
          <w:rFonts w:ascii="Courier New" w:eastAsia="Times New Roman" w:hAnsi="Courier New" w:cs="Courier New"/>
          <w:sz w:val="18"/>
          <w:szCs w:val="18"/>
        </w:rPr>
        <w:t>"</w:t>
      </w:r>
      <w:r w:rsidRPr="00937A3A">
        <w:rPr>
          <w:rFonts w:ascii="Courier New" w:eastAsia="Times New Roman" w:hAnsi="Courier New" w:cs="Courier New"/>
          <w:sz w:val="18"/>
          <w:szCs w:val="18"/>
        </w:rPr>
        <w:t>\SomeFile.txt</w:t>
      </w:r>
      <w:r>
        <w:rPr>
          <w:rFonts w:ascii="Courier New" w:eastAsia="Times New Roman" w:hAnsi="Courier New" w:cs="Courier New"/>
          <w:sz w:val="18"/>
          <w:szCs w:val="18"/>
        </w:rPr>
        <w:t>"</w:t>
      </w:r>
      <w:r w:rsidRPr="00937A3A">
        <w:rPr>
          <w:rFonts w:ascii="Courier New" w:eastAsia="Times New Roman" w:hAnsi="Courier New" w:cs="Courier New"/>
          <w:sz w:val="18"/>
          <w:szCs w:val="18"/>
        </w:rPr>
        <w:t>/&gt;</w:t>
      </w:r>
    </w:p>
    <w:p w:rsidR="00937A3A" w:rsidRDefault="00937A3A" w:rsidP="00937A3A">
      <w:pPr>
        <w:shd w:val="clear" w:color="auto" w:fill="FFFAEF"/>
        <w:spacing w:after="0" w:line="240" w:lineRule="auto"/>
        <w:ind w:left="360" w:hanging="360"/>
        <w:rPr>
          <w:rFonts w:ascii="Courier New" w:eastAsia="Times New Roman" w:hAnsi="Courier New" w:cs="Courier New"/>
          <w:sz w:val="18"/>
          <w:szCs w:val="18"/>
        </w:rPr>
      </w:pPr>
      <w:r w:rsidRPr="00937A3A">
        <w:rPr>
          <w:rFonts w:ascii="Courier New" w:eastAsia="Times New Roman" w:hAnsi="Courier New" w:cs="Courier New"/>
          <w:sz w:val="18"/>
          <w:szCs w:val="18"/>
        </w:rPr>
        <w:t>&lt;add key=</w:t>
      </w:r>
      <w:r>
        <w:rPr>
          <w:rFonts w:ascii="Courier New" w:eastAsia="Times New Roman" w:hAnsi="Courier New" w:cs="Courier New"/>
          <w:sz w:val="18"/>
          <w:szCs w:val="18"/>
        </w:rPr>
        <w:t>"</w:t>
      </w:r>
      <w:r w:rsidRPr="00937A3A">
        <w:rPr>
          <w:rFonts w:ascii="Courier New" w:eastAsia="Times New Roman" w:hAnsi="Courier New" w:cs="Courier New"/>
          <w:sz w:val="18"/>
          <w:szCs w:val="18"/>
        </w:rPr>
        <w:t>ProdID</w:t>
      </w:r>
      <w:r>
        <w:rPr>
          <w:rFonts w:ascii="Courier New" w:eastAsia="Times New Roman" w:hAnsi="Courier New" w:cs="Courier New"/>
          <w:sz w:val="18"/>
          <w:szCs w:val="18"/>
        </w:rPr>
        <w:t>"</w:t>
      </w:r>
      <w:r w:rsidRPr="00937A3A">
        <w:rPr>
          <w:rFonts w:ascii="Courier New" w:eastAsia="Times New Roman" w:hAnsi="Courier New" w:cs="Courier New"/>
          <w:sz w:val="18"/>
          <w:szCs w:val="18"/>
        </w:rPr>
        <w:t xml:space="preserve"> value=</w:t>
      </w:r>
      <w:r>
        <w:rPr>
          <w:rFonts w:ascii="Courier New" w:eastAsia="Times New Roman" w:hAnsi="Courier New" w:cs="Courier New"/>
          <w:sz w:val="18"/>
          <w:szCs w:val="18"/>
        </w:rPr>
        <w:t>"</w:t>
      </w:r>
      <w:r w:rsidRPr="00937A3A">
        <w:rPr>
          <w:rFonts w:ascii="Courier New" w:eastAsia="Times New Roman" w:hAnsi="Courier New" w:cs="Courier New"/>
          <w:sz w:val="18"/>
          <w:szCs w:val="18"/>
        </w:rPr>
        <w:t>ServerFile</w:t>
      </w:r>
      <w:r>
        <w:rPr>
          <w:rFonts w:ascii="Courier New" w:eastAsia="Times New Roman" w:hAnsi="Courier New" w:cs="Courier New"/>
          <w:sz w:val="18"/>
          <w:szCs w:val="18"/>
        </w:rPr>
        <w:t>"</w:t>
      </w:r>
      <w:r w:rsidRPr="00937A3A">
        <w:rPr>
          <w:rFonts w:ascii="Courier New" w:eastAsia="Times New Roman" w:hAnsi="Courier New" w:cs="Courier New"/>
          <w:sz w:val="18"/>
          <w:szCs w:val="18"/>
        </w:rPr>
        <w:t>/&gt;</w:t>
      </w:r>
    </w:p>
    <w:p w:rsidR="00B26A6C" w:rsidRDefault="00AB4EE4" w:rsidP="00937A3A">
      <w:pPr>
        <w:shd w:val="clear" w:color="auto" w:fill="FFFAEF"/>
        <w:spacing w:after="0" w:line="240" w:lineRule="auto"/>
        <w:ind w:left="360" w:hanging="360"/>
        <w:rPr>
          <w:rFonts w:ascii="Courier New" w:eastAsia="Times New Roman" w:hAnsi="Courier New" w:cs="Courier New"/>
          <w:sz w:val="18"/>
          <w:szCs w:val="18"/>
        </w:rPr>
      </w:pPr>
      <w:r w:rsidRPr="00AB4EE4">
        <w:rPr>
          <w:rFonts w:ascii="Courier New" w:eastAsia="Times New Roman" w:hAnsi="Courier New" w:cs="Courier New"/>
          <w:sz w:val="18"/>
          <w:szCs w:val="18"/>
        </w:rPr>
        <w:t>&lt;add key="path dependent" value="{{Key::{key::env}Path}{key::{key::env}ID}}"/&gt;</w:t>
      </w:r>
    </w:p>
    <w:p w:rsidR="00B26A6C" w:rsidRDefault="00937A3A" w:rsidP="00B26A6C">
      <w:pPr>
        <w:tabs>
          <w:tab w:val="left" w:pos="1980"/>
        </w:tabs>
        <w:spacing w:before="100" w:beforeAutospacing="1" w:after="120" w:line="240" w:lineRule="auto"/>
      </w:pPr>
      <w:r>
        <w:t xml:space="preserve">If we evaluate </w:t>
      </w:r>
      <w:r w:rsidR="00AB4EE4">
        <w:t>config entry having its key=</w:t>
      </w:r>
      <w:r w:rsidR="00B871DE">
        <w:t>“</w:t>
      </w:r>
      <w:r w:rsidR="00B871DE" w:rsidRPr="00B26A6C">
        <w:rPr>
          <w:rFonts w:ascii="Courier New" w:eastAsia="Times New Roman" w:hAnsi="Courier New" w:cs="Courier New"/>
          <w:sz w:val="18"/>
          <w:szCs w:val="18"/>
        </w:rPr>
        <w:t>path dependent</w:t>
      </w:r>
      <w:r w:rsidR="00B871DE">
        <w:t>”</w:t>
      </w:r>
      <w:r>
        <w:t xml:space="preserve"> </w:t>
      </w:r>
      <w:r w:rsidR="00AB4EE4">
        <w:t>and also having the “env” entry set like so</w:t>
      </w:r>
      <w:r>
        <w:t xml:space="preserve">: </w:t>
      </w:r>
    </w:p>
    <w:p w:rsidR="00937A3A" w:rsidRDefault="00937A3A" w:rsidP="00937A3A">
      <w:pPr>
        <w:shd w:val="clear" w:color="auto" w:fill="FFFAEF"/>
        <w:spacing w:after="0" w:line="240" w:lineRule="auto"/>
        <w:ind w:left="360" w:hanging="360"/>
        <w:rPr>
          <w:rFonts w:ascii="Courier New" w:eastAsia="Times New Roman" w:hAnsi="Courier New" w:cs="Courier New"/>
          <w:sz w:val="18"/>
          <w:szCs w:val="18"/>
        </w:rPr>
      </w:pPr>
      <w:r w:rsidRPr="00937A3A">
        <w:rPr>
          <w:rFonts w:ascii="Courier New" w:eastAsia="Times New Roman" w:hAnsi="Courier New" w:cs="Courier New"/>
          <w:sz w:val="18"/>
          <w:szCs w:val="18"/>
        </w:rPr>
        <w:t>&lt;add key=</w:t>
      </w:r>
      <w:r>
        <w:rPr>
          <w:rFonts w:ascii="Courier New" w:eastAsia="Times New Roman" w:hAnsi="Courier New" w:cs="Courier New"/>
          <w:sz w:val="18"/>
          <w:szCs w:val="18"/>
        </w:rPr>
        <w:t>"</w:t>
      </w:r>
      <w:r w:rsidRPr="00937A3A">
        <w:rPr>
          <w:rFonts w:ascii="Courier New" w:eastAsia="Times New Roman" w:hAnsi="Courier New" w:cs="Courier New"/>
          <w:sz w:val="18"/>
          <w:szCs w:val="18"/>
        </w:rPr>
        <w:t>env</w:t>
      </w:r>
      <w:r>
        <w:rPr>
          <w:rFonts w:ascii="Courier New" w:eastAsia="Times New Roman" w:hAnsi="Courier New" w:cs="Courier New"/>
          <w:sz w:val="18"/>
          <w:szCs w:val="18"/>
        </w:rPr>
        <w:t>"</w:t>
      </w:r>
      <w:r w:rsidRPr="00937A3A">
        <w:rPr>
          <w:rFonts w:ascii="Courier New" w:eastAsia="Times New Roman" w:hAnsi="Courier New" w:cs="Courier New"/>
          <w:sz w:val="18"/>
          <w:szCs w:val="18"/>
        </w:rPr>
        <w:t xml:space="preserve"> value=</w:t>
      </w:r>
      <w:r>
        <w:rPr>
          <w:rFonts w:ascii="Courier New" w:eastAsia="Times New Roman" w:hAnsi="Courier New" w:cs="Courier New"/>
          <w:sz w:val="18"/>
          <w:szCs w:val="18"/>
        </w:rPr>
        <w:t>"</w:t>
      </w:r>
      <w:r w:rsidRPr="00937A3A">
        <w:rPr>
          <w:rFonts w:ascii="Courier New" w:eastAsia="Times New Roman" w:hAnsi="Courier New" w:cs="Courier New"/>
          <w:sz w:val="18"/>
          <w:szCs w:val="18"/>
        </w:rPr>
        <w:t>Dev</w:t>
      </w:r>
      <w:r>
        <w:rPr>
          <w:rFonts w:ascii="Courier New" w:eastAsia="Times New Roman" w:hAnsi="Courier New" w:cs="Courier New"/>
          <w:sz w:val="18"/>
          <w:szCs w:val="18"/>
        </w:rPr>
        <w:t>"</w:t>
      </w:r>
      <w:r w:rsidRPr="00937A3A">
        <w:rPr>
          <w:rFonts w:ascii="Courier New" w:eastAsia="Times New Roman" w:hAnsi="Courier New" w:cs="Courier New"/>
          <w:sz w:val="18"/>
          <w:szCs w:val="18"/>
        </w:rPr>
        <w:t>/&gt;</w:t>
      </w:r>
    </w:p>
    <w:p w:rsidR="00937A3A" w:rsidRDefault="00BB5C1B" w:rsidP="00937A3A">
      <w:pPr>
        <w:tabs>
          <w:tab w:val="left" w:pos="1980"/>
        </w:tabs>
        <w:spacing w:before="100" w:beforeAutospacing="1" w:after="100" w:afterAutospacing="1" w:line="240" w:lineRule="auto"/>
      </w:pPr>
      <w:r>
        <w:t>T</w:t>
      </w:r>
      <w:r w:rsidR="00937A3A">
        <w:t>hen</w:t>
      </w:r>
      <w:r>
        <w:t xml:space="preserve"> we need 5 steps of evaluation to reach a literal, like so</w:t>
      </w:r>
      <w:r w:rsidR="00937A3A">
        <w:t>:</w:t>
      </w:r>
    </w:p>
    <w:p w:rsidR="00937A3A" w:rsidRDefault="00AB4EE4" w:rsidP="00937A3A">
      <w:pPr>
        <w:shd w:val="clear" w:color="auto" w:fill="FFFAEF"/>
        <w:spacing w:after="0" w:line="240" w:lineRule="auto"/>
        <w:ind w:left="360" w:hanging="360"/>
        <w:rPr>
          <w:rFonts w:ascii="Courier New" w:eastAsia="Times New Roman" w:hAnsi="Courier New" w:cs="Courier New"/>
          <w:sz w:val="18"/>
          <w:szCs w:val="18"/>
        </w:rPr>
      </w:pPr>
      <w:r w:rsidRPr="00AB4EE4">
        <w:rPr>
          <w:rFonts w:ascii="Courier New" w:eastAsia="Times New Roman" w:hAnsi="Courier New" w:cs="Courier New"/>
          <w:sz w:val="18"/>
          <w:szCs w:val="18"/>
        </w:rPr>
        <w:t>&lt;add key="path dependent" value="{{Key::{key::env}Path}{key::{key::env}ID}}"/&gt;</w:t>
      </w:r>
      <w:r w:rsidR="00937A3A">
        <w:rPr>
          <w:rFonts w:ascii="Courier New" w:eastAsia="Times New Roman" w:hAnsi="Courier New" w:cs="Courier New"/>
          <w:sz w:val="18"/>
          <w:szCs w:val="18"/>
        </w:rPr>
        <w:tab/>
        <w:t>(1)</w:t>
      </w:r>
    </w:p>
    <w:p w:rsidR="00937A3A" w:rsidRDefault="00937A3A" w:rsidP="00937A3A">
      <w:pPr>
        <w:shd w:val="clear" w:color="auto" w:fill="FFFAEF"/>
        <w:spacing w:after="0" w:line="240" w:lineRule="auto"/>
        <w:ind w:left="360" w:hanging="360"/>
        <w:rPr>
          <w:rFonts w:ascii="Courier New" w:eastAsia="Times New Roman" w:hAnsi="Courier New" w:cs="Courier New"/>
          <w:sz w:val="18"/>
          <w:szCs w:val="18"/>
        </w:rPr>
      </w:pPr>
      <w:r w:rsidRPr="00B26A6C">
        <w:rPr>
          <w:rFonts w:ascii="Courier New" w:eastAsia="Times New Roman" w:hAnsi="Courier New" w:cs="Courier New"/>
          <w:sz w:val="18"/>
          <w:szCs w:val="18"/>
        </w:rPr>
        <w:t>&lt;add key=</w:t>
      </w:r>
      <w:r>
        <w:rPr>
          <w:rFonts w:ascii="Courier New" w:eastAsia="Times New Roman" w:hAnsi="Courier New" w:cs="Courier New"/>
          <w:sz w:val="18"/>
          <w:szCs w:val="18"/>
        </w:rPr>
        <w:t>"</w:t>
      </w:r>
      <w:r w:rsidRPr="00B26A6C">
        <w:rPr>
          <w:rFonts w:ascii="Courier New" w:eastAsia="Times New Roman" w:hAnsi="Courier New" w:cs="Courier New"/>
          <w:sz w:val="18"/>
          <w:szCs w:val="18"/>
        </w:rPr>
        <w:t>path dependent</w:t>
      </w:r>
      <w:r>
        <w:rPr>
          <w:rFonts w:ascii="Courier New" w:eastAsia="Times New Roman" w:hAnsi="Courier New" w:cs="Courier New"/>
          <w:sz w:val="18"/>
          <w:szCs w:val="18"/>
        </w:rPr>
        <w:t>"</w:t>
      </w:r>
      <w:r w:rsidRPr="00B26A6C">
        <w:rPr>
          <w:rFonts w:ascii="Courier New" w:eastAsia="Times New Roman" w:hAnsi="Courier New" w:cs="Courier New"/>
          <w:sz w:val="18"/>
          <w:szCs w:val="18"/>
        </w:rPr>
        <w:t xml:space="preserve"> value="{{</w:t>
      </w:r>
      <w:r w:rsidRPr="00B301D1">
        <w:rPr>
          <w:rFonts w:ascii="Courier New" w:eastAsia="Times New Roman" w:hAnsi="Courier New" w:cs="Courier New"/>
          <w:sz w:val="18"/>
          <w:szCs w:val="18"/>
        </w:rPr>
        <w:t>key</w:t>
      </w:r>
      <w:r w:rsidRPr="00B26A6C">
        <w:rPr>
          <w:rFonts w:ascii="Courier New" w:eastAsia="Times New Roman" w:hAnsi="Courier New" w:cs="Courier New"/>
          <w:sz w:val="18"/>
          <w:szCs w:val="18"/>
        </w:rPr>
        <w:t>::</w:t>
      </w:r>
      <w:r w:rsidR="00B301D1" w:rsidRPr="00B301D1">
        <w:rPr>
          <w:rFonts w:ascii="Courier New" w:eastAsia="Times New Roman" w:hAnsi="Courier New" w:cs="Courier New"/>
          <w:b/>
          <w:sz w:val="18"/>
          <w:szCs w:val="18"/>
        </w:rPr>
        <w:t>Dev</w:t>
      </w:r>
      <w:r w:rsidRPr="00B26A6C">
        <w:rPr>
          <w:rFonts w:ascii="Courier New" w:eastAsia="Times New Roman" w:hAnsi="Courier New" w:cs="Courier New"/>
          <w:sz w:val="18"/>
          <w:szCs w:val="18"/>
        </w:rPr>
        <w:t>Path}{key::{key::env}ID}}"/&gt;</w:t>
      </w:r>
      <w:r w:rsidR="00B301D1">
        <w:rPr>
          <w:rFonts w:ascii="Courier New" w:eastAsia="Times New Roman" w:hAnsi="Courier New" w:cs="Courier New"/>
          <w:sz w:val="18"/>
          <w:szCs w:val="18"/>
        </w:rPr>
        <w:tab/>
      </w:r>
      <w:r>
        <w:rPr>
          <w:rFonts w:ascii="Courier New" w:eastAsia="Times New Roman" w:hAnsi="Courier New" w:cs="Courier New"/>
          <w:sz w:val="18"/>
          <w:szCs w:val="18"/>
        </w:rPr>
        <w:tab/>
        <w:t>(2)</w:t>
      </w:r>
    </w:p>
    <w:p w:rsidR="00937A3A" w:rsidRDefault="00937A3A" w:rsidP="00937A3A">
      <w:pPr>
        <w:shd w:val="clear" w:color="auto" w:fill="FFFAEF"/>
        <w:spacing w:after="0" w:line="240" w:lineRule="auto"/>
        <w:ind w:left="360" w:hanging="360"/>
        <w:rPr>
          <w:rFonts w:ascii="Courier New" w:eastAsia="Times New Roman" w:hAnsi="Courier New" w:cs="Courier New"/>
          <w:sz w:val="18"/>
          <w:szCs w:val="18"/>
        </w:rPr>
      </w:pPr>
      <w:r w:rsidRPr="00B26A6C">
        <w:rPr>
          <w:rFonts w:ascii="Courier New" w:eastAsia="Times New Roman" w:hAnsi="Courier New" w:cs="Courier New"/>
          <w:sz w:val="18"/>
          <w:szCs w:val="18"/>
        </w:rPr>
        <w:t>&lt;add key=</w:t>
      </w:r>
      <w:r>
        <w:rPr>
          <w:rFonts w:ascii="Courier New" w:eastAsia="Times New Roman" w:hAnsi="Courier New" w:cs="Courier New"/>
          <w:sz w:val="18"/>
          <w:szCs w:val="18"/>
        </w:rPr>
        <w:t>"</w:t>
      </w:r>
      <w:r w:rsidRPr="00B26A6C">
        <w:rPr>
          <w:rFonts w:ascii="Courier New" w:eastAsia="Times New Roman" w:hAnsi="Courier New" w:cs="Courier New"/>
          <w:sz w:val="18"/>
          <w:szCs w:val="18"/>
        </w:rPr>
        <w:t>path dependent</w:t>
      </w:r>
      <w:r>
        <w:rPr>
          <w:rFonts w:ascii="Courier New" w:eastAsia="Times New Roman" w:hAnsi="Courier New" w:cs="Courier New"/>
          <w:sz w:val="18"/>
          <w:szCs w:val="18"/>
        </w:rPr>
        <w:t>"</w:t>
      </w:r>
      <w:r w:rsidRPr="00B26A6C">
        <w:rPr>
          <w:rFonts w:ascii="Courier New" w:eastAsia="Times New Roman" w:hAnsi="Courier New" w:cs="Courier New"/>
          <w:sz w:val="18"/>
          <w:szCs w:val="18"/>
        </w:rPr>
        <w:t xml:space="preserve"> value="{</w:t>
      </w:r>
      <w:r w:rsidRPr="00937A3A">
        <w:rPr>
          <w:rFonts w:ascii="Courier New" w:eastAsia="Times New Roman" w:hAnsi="Courier New" w:cs="Courier New"/>
          <w:b/>
          <w:sz w:val="18"/>
          <w:szCs w:val="18"/>
        </w:rPr>
        <w:t>c:\temp</w:t>
      </w:r>
      <w:r w:rsidRPr="00B26A6C">
        <w:rPr>
          <w:rFonts w:ascii="Courier New" w:eastAsia="Times New Roman" w:hAnsi="Courier New" w:cs="Courier New"/>
          <w:sz w:val="18"/>
          <w:szCs w:val="18"/>
        </w:rPr>
        <w:t>{key::{key::env}ID}}"/&gt;</w:t>
      </w:r>
      <w:r w:rsidR="009505A0">
        <w:rPr>
          <w:rFonts w:ascii="Courier New" w:eastAsia="Times New Roman" w:hAnsi="Courier New" w:cs="Courier New"/>
          <w:sz w:val="18"/>
          <w:szCs w:val="18"/>
        </w:rPr>
        <w:tab/>
      </w:r>
      <w:r w:rsidR="009505A0">
        <w:rPr>
          <w:rFonts w:ascii="Courier New" w:eastAsia="Times New Roman" w:hAnsi="Courier New" w:cs="Courier New"/>
          <w:sz w:val="18"/>
          <w:szCs w:val="18"/>
        </w:rPr>
        <w:tab/>
      </w:r>
      <w:r>
        <w:rPr>
          <w:rFonts w:ascii="Courier New" w:eastAsia="Times New Roman" w:hAnsi="Courier New" w:cs="Courier New"/>
          <w:sz w:val="18"/>
          <w:szCs w:val="18"/>
        </w:rPr>
        <w:tab/>
        <w:t>(</w:t>
      </w:r>
      <w:r w:rsidR="00B301D1">
        <w:rPr>
          <w:rFonts w:ascii="Courier New" w:eastAsia="Times New Roman" w:hAnsi="Courier New" w:cs="Courier New"/>
          <w:sz w:val="18"/>
          <w:szCs w:val="18"/>
        </w:rPr>
        <w:t>3</w:t>
      </w:r>
      <w:r>
        <w:rPr>
          <w:rFonts w:ascii="Courier New" w:eastAsia="Times New Roman" w:hAnsi="Courier New" w:cs="Courier New"/>
          <w:sz w:val="18"/>
          <w:szCs w:val="18"/>
        </w:rPr>
        <w:t>)</w:t>
      </w:r>
    </w:p>
    <w:p w:rsidR="00937A3A" w:rsidRDefault="00937A3A" w:rsidP="00937A3A">
      <w:pPr>
        <w:shd w:val="clear" w:color="auto" w:fill="FFFAEF"/>
        <w:spacing w:after="0" w:line="240" w:lineRule="auto"/>
        <w:ind w:left="360" w:hanging="360"/>
        <w:rPr>
          <w:rFonts w:ascii="Courier New" w:eastAsia="Times New Roman" w:hAnsi="Courier New" w:cs="Courier New"/>
          <w:sz w:val="18"/>
          <w:szCs w:val="18"/>
        </w:rPr>
      </w:pPr>
      <w:r w:rsidRPr="00B26A6C">
        <w:rPr>
          <w:rFonts w:ascii="Courier New" w:eastAsia="Times New Roman" w:hAnsi="Courier New" w:cs="Courier New"/>
          <w:sz w:val="18"/>
          <w:szCs w:val="18"/>
        </w:rPr>
        <w:t>&lt;add key=</w:t>
      </w:r>
      <w:r>
        <w:rPr>
          <w:rFonts w:ascii="Courier New" w:eastAsia="Times New Roman" w:hAnsi="Courier New" w:cs="Courier New"/>
          <w:sz w:val="18"/>
          <w:szCs w:val="18"/>
        </w:rPr>
        <w:t>"</w:t>
      </w:r>
      <w:r w:rsidRPr="00B26A6C">
        <w:rPr>
          <w:rFonts w:ascii="Courier New" w:eastAsia="Times New Roman" w:hAnsi="Courier New" w:cs="Courier New"/>
          <w:sz w:val="18"/>
          <w:szCs w:val="18"/>
        </w:rPr>
        <w:t>path dependent</w:t>
      </w:r>
      <w:r>
        <w:rPr>
          <w:rFonts w:ascii="Courier New" w:eastAsia="Times New Roman" w:hAnsi="Courier New" w:cs="Courier New"/>
          <w:sz w:val="18"/>
          <w:szCs w:val="18"/>
        </w:rPr>
        <w:t>"</w:t>
      </w:r>
      <w:r w:rsidRPr="00B26A6C">
        <w:rPr>
          <w:rFonts w:ascii="Courier New" w:eastAsia="Times New Roman" w:hAnsi="Courier New" w:cs="Courier New"/>
          <w:sz w:val="18"/>
          <w:szCs w:val="18"/>
        </w:rPr>
        <w:t xml:space="preserve"> value="{</w:t>
      </w:r>
      <w:r w:rsidRPr="00937A3A">
        <w:rPr>
          <w:rFonts w:ascii="Courier New" w:eastAsia="Times New Roman" w:hAnsi="Courier New" w:cs="Courier New"/>
          <w:sz w:val="18"/>
          <w:szCs w:val="18"/>
        </w:rPr>
        <w:t>c:\temp</w:t>
      </w:r>
      <w:r w:rsidRPr="00B26A6C">
        <w:rPr>
          <w:rFonts w:ascii="Courier New" w:eastAsia="Times New Roman" w:hAnsi="Courier New" w:cs="Courier New"/>
          <w:sz w:val="18"/>
          <w:szCs w:val="18"/>
        </w:rPr>
        <w:t>{key::</w:t>
      </w:r>
      <w:r w:rsidRPr="00937A3A">
        <w:rPr>
          <w:rFonts w:ascii="Courier New" w:eastAsia="Times New Roman" w:hAnsi="Courier New" w:cs="Courier New"/>
          <w:b/>
          <w:sz w:val="18"/>
          <w:szCs w:val="18"/>
        </w:rPr>
        <w:t>Dev</w:t>
      </w:r>
      <w:r w:rsidRPr="00B26A6C">
        <w:rPr>
          <w:rFonts w:ascii="Courier New" w:eastAsia="Times New Roman" w:hAnsi="Courier New" w:cs="Courier New"/>
          <w:sz w:val="18"/>
          <w:szCs w:val="18"/>
        </w:rPr>
        <w:t>ID}}"/&gt;</w:t>
      </w:r>
      <w:r w:rsidR="009505A0">
        <w:rPr>
          <w:rFonts w:ascii="Courier New" w:eastAsia="Times New Roman" w:hAnsi="Courier New" w:cs="Courier New"/>
          <w:sz w:val="18"/>
          <w:szCs w:val="18"/>
        </w:rPr>
        <w:tab/>
      </w:r>
      <w:r w:rsidR="009505A0">
        <w:rPr>
          <w:rFonts w:ascii="Courier New" w:eastAsia="Times New Roman" w:hAnsi="Courier New" w:cs="Courier New"/>
          <w:sz w:val="18"/>
          <w:szCs w:val="18"/>
        </w:rPr>
        <w:tab/>
      </w:r>
      <w:r>
        <w:rPr>
          <w:rFonts w:ascii="Courier New" w:eastAsia="Times New Roman" w:hAnsi="Courier New" w:cs="Courier New"/>
          <w:sz w:val="18"/>
          <w:szCs w:val="18"/>
        </w:rPr>
        <w:tab/>
      </w:r>
      <w:r w:rsidR="009505A0">
        <w:rPr>
          <w:rFonts w:ascii="Courier New" w:eastAsia="Times New Roman" w:hAnsi="Courier New" w:cs="Courier New"/>
          <w:sz w:val="18"/>
          <w:szCs w:val="18"/>
        </w:rPr>
        <w:tab/>
      </w:r>
      <w:r w:rsidR="00B301D1">
        <w:rPr>
          <w:rFonts w:ascii="Courier New" w:eastAsia="Times New Roman" w:hAnsi="Courier New" w:cs="Courier New"/>
          <w:sz w:val="18"/>
          <w:szCs w:val="18"/>
        </w:rPr>
        <w:t>(4</w:t>
      </w:r>
      <w:r>
        <w:rPr>
          <w:rFonts w:ascii="Courier New" w:eastAsia="Times New Roman" w:hAnsi="Courier New" w:cs="Courier New"/>
          <w:sz w:val="18"/>
          <w:szCs w:val="18"/>
        </w:rPr>
        <w:t>)</w:t>
      </w:r>
    </w:p>
    <w:p w:rsidR="00937A3A" w:rsidRDefault="00937A3A" w:rsidP="00937A3A">
      <w:pPr>
        <w:shd w:val="clear" w:color="auto" w:fill="FFFAEF"/>
        <w:spacing w:after="0" w:line="240" w:lineRule="auto"/>
        <w:ind w:left="360" w:hanging="360"/>
        <w:rPr>
          <w:rFonts w:ascii="Courier New" w:eastAsia="Times New Roman" w:hAnsi="Courier New" w:cs="Courier New"/>
          <w:sz w:val="18"/>
          <w:szCs w:val="18"/>
        </w:rPr>
      </w:pPr>
      <w:r w:rsidRPr="00B26A6C">
        <w:rPr>
          <w:rFonts w:ascii="Courier New" w:eastAsia="Times New Roman" w:hAnsi="Courier New" w:cs="Courier New"/>
          <w:sz w:val="18"/>
          <w:szCs w:val="18"/>
        </w:rPr>
        <w:t>&lt;add key=</w:t>
      </w:r>
      <w:r>
        <w:rPr>
          <w:rFonts w:ascii="Courier New" w:eastAsia="Times New Roman" w:hAnsi="Courier New" w:cs="Courier New"/>
          <w:sz w:val="18"/>
          <w:szCs w:val="18"/>
        </w:rPr>
        <w:t>"</w:t>
      </w:r>
      <w:r w:rsidRPr="00B26A6C">
        <w:rPr>
          <w:rFonts w:ascii="Courier New" w:eastAsia="Times New Roman" w:hAnsi="Courier New" w:cs="Courier New"/>
          <w:sz w:val="18"/>
          <w:szCs w:val="18"/>
        </w:rPr>
        <w:t>path dependent</w:t>
      </w:r>
      <w:r>
        <w:rPr>
          <w:rFonts w:ascii="Courier New" w:eastAsia="Times New Roman" w:hAnsi="Courier New" w:cs="Courier New"/>
          <w:sz w:val="18"/>
          <w:szCs w:val="18"/>
        </w:rPr>
        <w:t>"</w:t>
      </w:r>
      <w:r w:rsidRPr="00B26A6C">
        <w:rPr>
          <w:rFonts w:ascii="Courier New" w:eastAsia="Times New Roman" w:hAnsi="Courier New" w:cs="Courier New"/>
          <w:sz w:val="18"/>
          <w:szCs w:val="18"/>
        </w:rPr>
        <w:t xml:space="preserve"> value="{</w:t>
      </w:r>
      <w:r w:rsidRPr="009505A0">
        <w:rPr>
          <w:rFonts w:ascii="Courier New" w:eastAsia="Times New Roman" w:hAnsi="Courier New" w:cs="Courier New"/>
          <w:b/>
          <w:sz w:val="18"/>
          <w:szCs w:val="18"/>
        </w:rPr>
        <w:t>c:\temp</w:t>
      </w:r>
      <w:r w:rsidR="009505A0" w:rsidRPr="009505A0">
        <w:rPr>
          <w:rFonts w:ascii="Courier New" w:eastAsia="Times New Roman" w:hAnsi="Courier New" w:cs="Courier New"/>
          <w:b/>
          <w:sz w:val="18"/>
          <w:szCs w:val="18"/>
        </w:rPr>
        <w:t>\SomeFile.txt</w:t>
      </w:r>
      <w:r w:rsidRPr="00B26A6C">
        <w:rPr>
          <w:rFonts w:ascii="Courier New" w:eastAsia="Times New Roman" w:hAnsi="Courier New" w:cs="Courier New"/>
          <w:sz w:val="18"/>
          <w:szCs w:val="18"/>
        </w:rPr>
        <w:t>}"/&gt;</w:t>
      </w:r>
      <w:r>
        <w:rPr>
          <w:rFonts w:ascii="Courier New" w:eastAsia="Times New Roman" w:hAnsi="Courier New" w:cs="Courier New"/>
          <w:sz w:val="18"/>
          <w:szCs w:val="18"/>
        </w:rPr>
        <w:tab/>
      </w:r>
      <w:r w:rsidR="009505A0">
        <w:rPr>
          <w:rFonts w:ascii="Courier New" w:eastAsia="Times New Roman" w:hAnsi="Courier New" w:cs="Courier New"/>
          <w:sz w:val="18"/>
          <w:szCs w:val="18"/>
        </w:rPr>
        <w:tab/>
      </w:r>
      <w:r w:rsidR="009505A0">
        <w:rPr>
          <w:rFonts w:ascii="Courier New" w:eastAsia="Times New Roman" w:hAnsi="Courier New" w:cs="Courier New"/>
          <w:sz w:val="18"/>
          <w:szCs w:val="18"/>
        </w:rPr>
        <w:tab/>
      </w:r>
      <w:r w:rsidR="009505A0">
        <w:rPr>
          <w:rFonts w:ascii="Courier New" w:eastAsia="Times New Roman" w:hAnsi="Courier New" w:cs="Courier New"/>
          <w:sz w:val="18"/>
          <w:szCs w:val="18"/>
        </w:rPr>
        <w:tab/>
      </w:r>
      <w:r w:rsidR="00B301D1">
        <w:rPr>
          <w:rFonts w:ascii="Courier New" w:eastAsia="Times New Roman" w:hAnsi="Courier New" w:cs="Courier New"/>
          <w:sz w:val="18"/>
          <w:szCs w:val="18"/>
        </w:rPr>
        <w:t>(5</w:t>
      </w:r>
      <w:r>
        <w:rPr>
          <w:rFonts w:ascii="Courier New" w:eastAsia="Times New Roman" w:hAnsi="Courier New" w:cs="Courier New"/>
          <w:sz w:val="18"/>
          <w:szCs w:val="18"/>
        </w:rPr>
        <w:t>)</w:t>
      </w:r>
    </w:p>
    <w:p w:rsidR="009505A0" w:rsidRDefault="002430B0" w:rsidP="00937A3A">
      <w:pPr>
        <w:tabs>
          <w:tab w:val="left" w:pos="1980"/>
        </w:tabs>
        <w:spacing w:before="100" w:beforeAutospacing="1" w:after="100" w:afterAutospacing="1" w:line="240" w:lineRule="auto"/>
      </w:pPr>
      <w:r>
        <w:t>W</w:t>
      </w:r>
      <w:r w:rsidR="009505A0">
        <w:t xml:space="preserve">e ended up on a </w:t>
      </w:r>
      <w:r w:rsidR="00B871DE">
        <w:t xml:space="preserve">bracketed </w:t>
      </w:r>
      <w:r w:rsidR="009505A0">
        <w:t>literal</w:t>
      </w:r>
      <w:r w:rsidR="00B301D1">
        <w:t>: “</w:t>
      </w:r>
      <w:r w:rsidR="00B301D1" w:rsidRPr="00B301D1">
        <w:t>{</w:t>
      </w:r>
      <w:r w:rsidR="00B301D1" w:rsidRPr="00B301D1">
        <w:rPr>
          <w:b/>
        </w:rPr>
        <w:t>c:\temp\SomeFile.txt</w:t>
      </w:r>
      <w:r w:rsidR="00B301D1" w:rsidRPr="00B301D1">
        <w:t>}</w:t>
      </w:r>
      <w:r w:rsidR="00B301D1">
        <w:t>”</w:t>
      </w:r>
      <w:r w:rsidR="009505A0">
        <w:t xml:space="preserve">.  So having a literal evaluate to itself without the brace delimiters is comfortable.  </w:t>
      </w:r>
      <w:r w:rsidR="00B301D1">
        <w:t>Now evaluate the same config entry “</w:t>
      </w:r>
      <w:r w:rsidR="00B301D1" w:rsidRPr="00B26A6C">
        <w:rPr>
          <w:rFonts w:ascii="Courier New" w:eastAsia="Times New Roman" w:hAnsi="Courier New" w:cs="Courier New"/>
          <w:sz w:val="18"/>
          <w:szCs w:val="18"/>
        </w:rPr>
        <w:t>path dependent</w:t>
      </w:r>
      <w:r w:rsidR="00B301D1">
        <w:t xml:space="preserve">” but this time we will have: </w:t>
      </w:r>
    </w:p>
    <w:p w:rsidR="009505A0" w:rsidRDefault="009505A0" w:rsidP="009505A0">
      <w:pPr>
        <w:shd w:val="clear" w:color="auto" w:fill="FFFAEF"/>
        <w:spacing w:after="0" w:line="240" w:lineRule="auto"/>
        <w:ind w:left="360" w:hanging="360"/>
        <w:rPr>
          <w:rFonts w:ascii="Courier New" w:eastAsia="Times New Roman" w:hAnsi="Courier New" w:cs="Courier New"/>
          <w:sz w:val="18"/>
          <w:szCs w:val="18"/>
        </w:rPr>
      </w:pPr>
      <w:r w:rsidRPr="00937A3A">
        <w:rPr>
          <w:rFonts w:ascii="Courier New" w:eastAsia="Times New Roman" w:hAnsi="Courier New" w:cs="Courier New"/>
          <w:sz w:val="18"/>
          <w:szCs w:val="18"/>
        </w:rPr>
        <w:t>&lt;add key=</w:t>
      </w:r>
      <w:r>
        <w:rPr>
          <w:rFonts w:ascii="Courier New" w:eastAsia="Times New Roman" w:hAnsi="Courier New" w:cs="Courier New"/>
          <w:sz w:val="18"/>
          <w:szCs w:val="18"/>
        </w:rPr>
        <w:t>"</w:t>
      </w:r>
      <w:r w:rsidRPr="00937A3A">
        <w:rPr>
          <w:rFonts w:ascii="Courier New" w:eastAsia="Times New Roman" w:hAnsi="Courier New" w:cs="Courier New"/>
          <w:sz w:val="18"/>
          <w:szCs w:val="18"/>
        </w:rPr>
        <w:t>env</w:t>
      </w:r>
      <w:r>
        <w:rPr>
          <w:rFonts w:ascii="Courier New" w:eastAsia="Times New Roman" w:hAnsi="Courier New" w:cs="Courier New"/>
          <w:sz w:val="18"/>
          <w:szCs w:val="18"/>
        </w:rPr>
        <w:t>"</w:t>
      </w:r>
      <w:r w:rsidRPr="00937A3A">
        <w:rPr>
          <w:rFonts w:ascii="Courier New" w:eastAsia="Times New Roman" w:hAnsi="Courier New" w:cs="Courier New"/>
          <w:sz w:val="18"/>
          <w:szCs w:val="18"/>
        </w:rPr>
        <w:t xml:space="preserve"> value=</w:t>
      </w:r>
      <w:r>
        <w:rPr>
          <w:rFonts w:ascii="Courier New" w:eastAsia="Times New Roman" w:hAnsi="Courier New" w:cs="Courier New"/>
          <w:sz w:val="18"/>
          <w:szCs w:val="18"/>
        </w:rPr>
        <w:t>"Prod"</w:t>
      </w:r>
      <w:r w:rsidRPr="00937A3A">
        <w:rPr>
          <w:rFonts w:ascii="Courier New" w:eastAsia="Times New Roman" w:hAnsi="Courier New" w:cs="Courier New"/>
          <w:sz w:val="18"/>
          <w:szCs w:val="18"/>
        </w:rPr>
        <w:t>/&gt;</w:t>
      </w:r>
    </w:p>
    <w:p w:rsidR="00864F65" w:rsidRDefault="00864F65" w:rsidP="00864F65">
      <w:pPr>
        <w:tabs>
          <w:tab w:val="left" w:pos="1980"/>
        </w:tabs>
        <w:spacing w:before="100" w:beforeAutospacing="1" w:after="100" w:afterAutospacing="1" w:line="240" w:lineRule="auto"/>
      </w:pPr>
      <w:r>
        <w:t>Then the path of evaluation is a bit different</w:t>
      </w:r>
      <w:r w:rsidR="002430B0">
        <w:t xml:space="preserve"> and it takes 6 steps of evaluation to reach a final expression that requires no literal evaluation</w:t>
      </w:r>
      <w:r w:rsidR="00B301D1">
        <w:t>:</w:t>
      </w:r>
      <w:r>
        <w:t xml:space="preserve"> </w:t>
      </w:r>
    </w:p>
    <w:p w:rsidR="00864F65" w:rsidRPr="00235844" w:rsidRDefault="00B301D1" w:rsidP="00B871DE">
      <w:pPr>
        <w:shd w:val="clear" w:color="auto" w:fill="FFFAEF"/>
        <w:spacing w:after="0" w:line="240" w:lineRule="auto"/>
        <w:ind w:left="180" w:hanging="180"/>
        <w:rPr>
          <w:rFonts w:ascii="Courier New" w:eastAsia="Times New Roman" w:hAnsi="Courier New" w:cs="Courier New"/>
          <w:sz w:val="16"/>
          <w:szCs w:val="16"/>
        </w:rPr>
      </w:pPr>
      <w:r w:rsidRPr="00AB4EE4">
        <w:rPr>
          <w:rFonts w:ascii="Courier New" w:eastAsia="Times New Roman" w:hAnsi="Courier New" w:cs="Courier New"/>
          <w:sz w:val="18"/>
          <w:szCs w:val="18"/>
        </w:rPr>
        <w:t>&lt;add key="path dependent" value="{{Key::{key::env}Path}{key::{key::env}ID}}"/&gt;</w:t>
      </w:r>
      <w:r w:rsidR="00864F65" w:rsidRPr="00235844">
        <w:rPr>
          <w:rFonts w:ascii="Courier New" w:eastAsia="Times New Roman" w:hAnsi="Courier New" w:cs="Courier New"/>
          <w:sz w:val="16"/>
          <w:szCs w:val="16"/>
        </w:rPr>
        <w:tab/>
        <w:t>(1)</w:t>
      </w:r>
    </w:p>
    <w:p w:rsidR="00864F65" w:rsidRPr="00235844" w:rsidRDefault="00864F65" w:rsidP="00B871DE">
      <w:pPr>
        <w:shd w:val="clear" w:color="auto" w:fill="FFFAEF"/>
        <w:spacing w:after="0" w:line="240" w:lineRule="auto"/>
        <w:ind w:left="180" w:hanging="180"/>
        <w:rPr>
          <w:rFonts w:ascii="Courier New" w:eastAsia="Times New Roman" w:hAnsi="Courier New" w:cs="Courier New"/>
          <w:sz w:val="16"/>
          <w:szCs w:val="16"/>
        </w:rPr>
      </w:pPr>
      <w:r w:rsidRPr="00235844">
        <w:rPr>
          <w:rFonts w:ascii="Courier New" w:eastAsia="Times New Roman" w:hAnsi="Courier New" w:cs="Courier New"/>
          <w:sz w:val="16"/>
          <w:szCs w:val="16"/>
        </w:rPr>
        <w:t>&lt;add key="path dependent" value="{{key::</w:t>
      </w:r>
      <w:r w:rsidRPr="00235844">
        <w:rPr>
          <w:rFonts w:ascii="Courier New" w:eastAsia="Times New Roman" w:hAnsi="Courier New" w:cs="Courier New"/>
          <w:b/>
          <w:sz w:val="16"/>
          <w:szCs w:val="16"/>
        </w:rPr>
        <w:t>Prod</w:t>
      </w:r>
      <w:r w:rsidRPr="00235844">
        <w:rPr>
          <w:rFonts w:ascii="Courier New" w:eastAsia="Times New Roman" w:hAnsi="Courier New" w:cs="Courier New"/>
          <w:sz w:val="16"/>
          <w:szCs w:val="16"/>
        </w:rPr>
        <w:t>Path}{key::{key::env}ID}}"/&gt;</w:t>
      </w:r>
      <w:r w:rsidRPr="00235844">
        <w:rPr>
          <w:rFonts w:ascii="Courier New" w:eastAsia="Times New Roman" w:hAnsi="Courier New" w:cs="Courier New"/>
          <w:sz w:val="16"/>
          <w:szCs w:val="16"/>
        </w:rPr>
        <w:tab/>
      </w:r>
      <w:r w:rsidRPr="00235844">
        <w:rPr>
          <w:rFonts w:ascii="Courier New" w:eastAsia="Times New Roman" w:hAnsi="Courier New" w:cs="Courier New"/>
          <w:sz w:val="16"/>
          <w:szCs w:val="16"/>
        </w:rPr>
        <w:tab/>
      </w:r>
      <w:r w:rsidR="00235844">
        <w:rPr>
          <w:rFonts w:ascii="Courier New" w:eastAsia="Times New Roman" w:hAnsi="Courier New" w:cs="Courier New"/>
          <w:sz w:val="16"/>
          <w:szCs w:val="16"/>
        </w:rPr>
        <w:tab/>
      </w:r>
      <w:r w:rsidR="00B301D1">
        <w:rPr>
          <w:rFonts w:ascii="Courier New" w:eastAsia="Times New Roman" w:hAnsi="Courier New" w:cs="Courier New"/>
          <w:sz w:val="16"/>
          <w:szCs w:val="16"/>
        </w:rPr>
        <w:t>(2</w:t>
      </w:r>
      <w:r w:rsidRPr="00235844">
        <w:rPr>
          <w:rFonts w:ascii="Courier New" w:eastAsia="Times New Roman" w:hAnsi="Courier New" w:cs="Courier New"/>
          <w:sz w:val="16"/>
          <w:szCs w:val="16"/>
        </w:rPr>
        <w:t>)</w:t>
      </w:r>
    </w:p>
    <w:p w:rsidR="00864F65" w:rsidRPr="00235844" w:rsidRDefault="00864F65" w:rsidP="00B871DE">
      <w:pPr>
        <w:shd w:val="clear" w:color="auto" w:fill="FFFAEF"/>
        <w:spacing w:after="0" w:line="240" w:lineRule="auto"/>
        <w:ind w:left="180" w:hanging="180"/>
        <w:rPr>
          <w:rFonts w:ascii="Courier New" w:eastAsia="Times New Roman" w:hAnsi="Courier New" w:cs="Courier New"/>
          <w:sz w:val="16"/>
          <w:szCs w:val="16"/>
        </w:rPr>
      </w:pPr>
      <w:r w:rsidRPr="00235844">
        <w:rPr>
          <w:rFonts w:ascii="Courier New" w:eastAsia="Times New Roman" w:hAnsi="Courier New" w:cs="Courier New"/>
          <w:sz w:val="16"/>
          <w:szCs w:val="16"/>
        </w:rPr>
        <w:t>&lt;add key="path dependent" value="{</w:t>
      </w:r>
      <w:r w:rsidR="00B871DE" w:rsidRPr="00235844">
        <w:rPr>
          <w:rFonts w:ascii="Courier New" w:eastAsia="Times New Roman" w:hAnsi="Courier New" w:cs="Courier New"/>
          <w:b/>
          <w:sz w:val="16"/>
          <w:szCs w:val="16"/>
        </w:rPr>
        <w:t>ForeignKey::\\UNC\root\VeryImportant\SomeOtherFile.txt::</w:t>
      </w:r>
      <w:r w:rsidRPr="00235844">
        <w:rPr>
          <w:rFonts w:ascii="Courier New" w:eastAsia="Times New Roman" w:hAnsi="Courier New" w:cs="Courier New"/>
          <w:sz w:val="16"/>
          <w:szCs w:val="16"/>
        </w:rPr>
        <w:t>{key::{key::env}ID}}"/&gt;</w:t>
      </w:r>
      <w:r w:rsidRPr="00235844">
        <w:rPr>
          <w:rFonts w:ascii="Courier New" w:eastAsia="Times New Roman" w:hAnsi="Courier New" w:cs="Courier New"/>
          <w:sz w:val="16"/>
          <w:szCs w:val="16"/>
        </w:rPr>
        <w:tab/>
        <w:t>(</w:t>
      </w:r>
      <w:r w:rsidR="00B301D1">
        <w:rPr>
          <w:rFonts w:ascii="Courier New" w:eastAsia="Times New Roman" w:hAnsi="Courier New" w:cs="Courier New"/>
          <w:sz w:val="16"/>
          <w:szCs w:val="16"/>
        </w:rPr>
        <w:t>3</w:t>
      </w:r>
      <w:r w:rsidRPr="00235844">
        <w:rPr>
          <w:rFonts w:ascii="Courier New" w:eastAsia="Times New Roman" w:hAnsi="Courier New" w:cs="Courier New"/>
          <w:sz w:val="16"/>
          <w:szCs w:val="16"/>
        </w:rPr>
        <w:t>)</w:t>
      </w:r>
    </w:p>
    <w:p w:rsidR="00B871DE" w:rsidRPr="00235844" w:rsidRDefault="00B871DE" w:rsidP="00B871DE">
      <w:pPr>
        <w:shd w:val="clear" w:color="auto" w:fill="FFFAEF"/>
        <w:spacing w:after="0" w:line="240" w:lineRule="auto"/>
        <w:ind w:left="180" w:hanging="180"/>
        <w:rPr>
          <w:rFonts w:ascii="Courier New" w:eastAsia="Times New Roman" w:hAnsi="Courier New" w:cs="Courier New"/>
          <w:sz w:val="16"/>
          <w:szCs w:val="16"/>
        </w:rPr>
      </w:pPr>
      <w:r w:rsidRPr="00235844">
        <w:rPr>
          <w:rFonts w:ascii="Courier New" w:eastAsia="Times New Roman" w:hAnsi="Courier New" w:cs="Courier New"/>
          <w:sz w:val="16"/>
          <w:szCs w:val="16"/>
        </w:rPr>
        <w:t>&lt;add key="path dependent" value="{ForeignKey::\\UNC\root\VeryImportant\SomeOtherFile.txt</w:t>
      </w:r>
      <w:r w:rsidRPr="00235844">
        <w:rPr>
          <w:rFonts w:ascii="Courier New" w:eastAsia="Times New Roman" w:hAnsi="Courier New" w:cs="Courier New"/>
          <w:b/>
          <w:sz w:val="16"/>
          <w:szCs w:val="16"/>
        </w:rPr>
        <w:t>::</w:t>
      </w:r>
      <w:r w:rsidRPr="00235844">
        <w:rPr>
          <w:rFonts w:ascii="Courier New" w:eastAsia="Times New Roman" w:hAnsi="Courier New" w:cs="Courier New"/>
          <w:sz w:val="16"/>
          <w:szCs w:val="16"/>
        </w:rPr>
        <w:t>{key::</w:t>
      </w:r>
      <w:r w:rsidRPr="00235844">
        <w:rPr>
          <w:rFonts w:ascii="Courier New" w:eastAsia="Times New Roman" w:hAnsi="Courier New" w:cs="Courier New"/>
          <w:b/>
          <w:sz w:val="16"/>
          <w:szCs w:val="16"/>
        </w:rPr>
        <w:t>Prod</w:t>
      </w:r>
      <w:r w:rsidR="00B301D1">
        <w:rPr>
          <w:rFonts w:ascii="Courier New" w:eastAsia="Times New Roman" w:hAnsi="Courier New" w:cs="Courier New"/>
          <w:sz w:val="16"/>
          <w:szCs w:val="16"/>
        </w:rPr>
        <w:t>ID}}"/&gt;</w:t>
      </w:r>
      <w:r w:rsidR="00B301D1">
        <w:rPr>
          <w:rFonts w:ascii="Courier New" w:eastAsia="Times New Roman" w:hAnsi="Courier New" w:cs="Courier New"/>
          <w:sz w:val="16"/>
          <w:szCs w:val="16"/>
        </w:rPr>
        <w:tab/>
        <w:t>(4</w:t>
      </w:r>
      <w:r w:rsidRPr="00235844">
        <w:rPr>
          <w:rFonts w:ascii="Courier New" w:eastAsia="Times New Roman" w:hAnsi="Courier New" w:cs="Courier New"/>
          <w:sz w:val="16"/>
          <w:szCs w:val="16"/>
        </w:rPr>
        <w:t>)</w:t>
      </w:r>
    </w:p>
    <w:p w:rsidR="00B871DE" w:rsidRPr="00235844" w:rsidRDefault="00B871DE" w:rsidP="00B871DE">
      <w:pPr>
        <w:shd w:val="clear" w:color="auto" w:fill="FFFAEF"/>
        <w:spacing w:after="0" w:line="240" w:lineRule="auto"/>
        <w:ind w:left="180" w:hanging="180"/>
        <w:rPr>
          <w:rFonts w:ascii="Courier New" w:eastAsia="Times New Roman" w:hAnsi="Courier New" w:cs="Courier New"/>
          <w:sz w:val="16"/>
          <w:szCs w:val="16"/>
        </w:rPr>
      </w:pPr>
      <w:r w:rsidRPr="00235844">
        <w:rPr>
          <w:rFonts w:ascii="Courier New" w:eastAsia="Times New Roman" w:hAnsi="Courier New" w:cs="Courier New"/>
          <w:sz w:val="16"/>
          <w:szCs w:val="16"/>
        </w:rPr>
        <w:t>&lt;add key="path dependent" value="{ForeignKey::\\UNC\root\VeryImportant\SomeOtherFile.txt</w:t>
      </w:r>
      <w:r w:rsidRPr="00235844">
        <w:rPr>
          <w:rFonts w:ascii="Courier New" w:eastAsia="Times New Roman" w:hAnsi="Courier New" w:cs="Courier New"/>
          <w:b/>
          <w:sz w:val="16"/>
          <w:szCs w:val="16"/>
        </w:rPr>
        <w:t>::ServerFile</w:t>
      </w:r>
      <w:r w:rsidRPr="00235844">
        <w:rPr>
          <w:rFonts w:ascii="Courier New" w:eastAsia="Times New Roman" w:hAnsi="Courier New" w:cs="Courier New"/>
          <w:sz w:val="16"/>
          <w:szCs w:val="16"/>
        </w:rPr>
        <w:t>}"/&gt;</w:t>
      </w:r>
      <w:r w:rsidR="00235844">
        <w:rPr>
          <w:rFonts w:ascii="Courier New" w:eastAsia="Times New Roman" w:hAnsi="Courier New" w:cs="Courier New"/>
          <w:sz w:val="16"/>
          <w:szCs w:val="16"/>
        </w:rPr>
        <w:tab/>
      </w:r>
      <w:r w:rsidR="00B301D1">
        <w:rPr>
          <w:rFonts w:ascii="Courier New" w:eastAsia="Times New Roman" w:hAnsi="Courier New" w:cs="Courier New"/>
          <w:sz w:val="16"/>
          <w:szCs w:val="16"/>
        </w:rPr>
        <w:tab/>
        <w:t>(5</w:t>
      </w:r>
      <w:r w:rsidRPr="00235844">
        <w:rPr>
          <w:rFonts w:ascii="Courier New" w:eastAsia="Times New Roman" w:hAnsi="Courier New" w:cs="Courier New"/>
          <w:sz w:val="16"/>
          <w:szCs w:val="16"/>
        </w:rPr>
        <w:t>)</w:t>
      </w:r>
    </w:p>
    <w:p w:rsidR="00864F65" w:rsidRPr="00235844" w:rsidRDefault="00B871DE" w:rsidP="00B871DE">
      <w:pPr>
        <w:shd w:val="clear" w:color="auto" w:fill="FFFAEF"/>
        <w:spacing w:after="0" w:line="240" w:lineRule="auto"/>
        <w:ind w:left="180" w:hanging="180"/>
        <w:rPr>
          <w:rFonts w:ascii="Courier New" w:eastAsia="Times New Roman" w:hAnsi="Courier New" w:cs="Courier New"/>
          <w:sz w:val="16"/>
          <w:szCs w:val="16"/>
        </w:rPr>
      </w:pPr>
      <w:r w:rsidRPr="00235844">
        <w:rPr>
          <w:rFonts w:ascii="Courier New" w:eastAsia="Times New Roman" w:hAnsi="Courier New" w:cs="Courier New"/>
          <w:sz w:val="16"/>
          <w:szCs w:val="16"/>
        </w:rPr>
        <w:t>&lt;add key="path dependent" value="L:\Prod\ProdFile.txt"/&gt;</w:t>
      </w:r>
      <w:r w:rsidRPr="00235844">
        <w:rPr>
          <w:rFonts w:ascii="Courier New" w:eastAsia="Times New Roman" w:hAnsi="Courier New" w:cs="Courier New"/>
          <w:sz w:val="16"/>
          <w:szCs w:val="16"/>
        </w:rPr>
        <w:tab/>
      </w:r>
      <w:r w:rsidRPr="00235844">
        <w:rPr>
          <w:rFonts w:ascii="Courier New" w:eastAsia="Times New Roman" w:hAnsi="Courier New" w:cs="Courier New"/>
          <w:sz w:val="16"/>
          <w:szCs w:val="16"/>
        </w:rPr>
        <w:tab/>
      </w:r>
      <w:r w:rsidRPr="00235844">
        <w:rPr>
          <w:rFonts w:ascii="Courier New" w:eastAsia="Times New Roman" w:hAnsi="Courier New" w:cs="Courier New"/>
          <w:sz w:val="16"/>
          <w:szCs w:val="16"/>
        </w:rPr>
        <w:tab/>
      </w:r>
      <w:r w:rsidRPr="00235844">
        <w:rPr>
          <w:rFonts w:ascii="Courier New" w:eastAsia="Times New Roman" w:hAnsi="Courier New" w:cs="Courier New"/>
          <w:sz w:val="16"/>
          <w:szCs w:val="16"/>
        </w:rPr>
        <w:tab/>
      </w:r>
      <w:r w:rsidR="00235844">
        <w:rPr>
          <w:rFonts w:ascii="Courier New" w:eastAsia="Times New Roman" w:hAnsi="Courier New" w:cs="Courier New"/>
          <w:sz w:val="16"/>
          <w:szCs w:val="16"/>
        </w:rPr>
        <w:tab/>
      </w:r>
      <w:r w:rsidR="00B301D1">
        <w:rPr>
          <w:rFonts w:ascii="Courier New" w:eastAsia="Times New Roman" w:hAnsi="Courier New" w:cs="Courier New"/>
          <w:sz w:val="16"/>
          <w:szCs w:val="16"/>
        </w:rPr>
        <w:t>(6</w:t>
      </w:r>
      <w:r w:rsidRPr="00235844">
        <w:rPr>
          <w:rFonts w:ascii="Courier New" w:eastAsia="Times New Roman" w:hAnsi="Courier New" w:cs="Courier New"/>
          <w:sz w:val="16"/>
          <w:szCs w:val="16"/>
        </w:rPr>
        <w:t>)</w:t>
      </w:r>
    </w:p>
    <w:p w:rsidR="00B871DE" w:rsidRDefault="00B871DE" w:rsidP="00B871DE">
      <w:pPr>
        <w:tabs>
          <w:tab w:val="left" w:pos="1980"/>
        </w:tabs>
        <w:spacing w:before="100" w:beforeAutospacing="1" w:after="100" w:afterAutospacing="1" w:line="240" w:lineRule="auto"/>
      </w:pPr>
      <w:r>
        <w:lastRenderedPageBreak/>
        <w:t>So if we want to be able to have consistency between the various potential keys then we need to allow for bracketed literals</w:t>
      </w:r>
      <w:r w:rsidR="003257AB">
        <w:t xml:space="preserve"> to be evaluated to themselves (no brace delimiters)</w:t>
      </w:r>
      <w:r>
        <w:t xml:space="preserve">. </w:t>
      </w:r>
    </w:p>
    <w:p w:rsidR="00656688" w:rsidRDefault="007C015E" w:rsidP="007C015E">
      <w:pPr>
        <w:pStyle w:val="Heading1"/>
      </w:pPr>
      <w:r>
        <w:t>Parsing Logic</w:t>
      </w:r>
    </w:p>
    <w:p w:rsidR="007C015E" w:rsidRDefault="00CE430D" w:rsidP="00735B7D">
      <w:pPr>
        <w:spacing w:before="100" w:beforeAutospacing="1" w:after="100" w:afterAutospacing="1" w:line="240" w:lineRule="auto"/>
      </w:pPr>
      <w:r>
        <w:t>The key to a successful processing is to be able to parse our expression</w:t>
      </w:r>
      <w:r w:rsidR="00F213E2">
        <w:t>s</w:t>
      </w:r>
      <w:r>
        <w:t>.  In the previous installment of the article</w:t>
      </w:r>
      <w:r w:rsidR="00F213E2">
        <w:t xml:space="preserve">, </w:t>
      </w:r>
      <w:hyperlink r:id="rId8" w:history="1">
        <w:r w:rsidR="00F213E2" w:rsidRPr="008270FB">
          <w:rPr>
            <w:rStyle w:val="Hyperlink"/>
          </w:rPr>
          <w:t>Enhanced Configuration File Handling</w:t>
        </w:r>
      </w:hyperlink>
      <w:r w:rsidR="00F213E2">
        <w:t xml:space="preserve">, </w:t>
      </w:r>
      <w:r>
        <w:t xml:space="preserve"> we employed</w:t>
      </w:r>
      <w:r w:rsidR="00BC6EFF">
        <w:t xml:space="preserve"> the regular expression pattern:</w:t>
      </w:r>
      <w:r>
        <w:t xml:space="preserve"> </w:t>
      </w:r>
      <w:r>
        <w:rPr>
          <w:rFonts w:ascii="Courier New" w:hAnsi="Courier New" w:cs="Courier New"/>
          <w:noProof/>
          <w:color w:val="A31515"/>
          <w:sz w:val="20"/>
          <w:szCs w:val="20"/>
        </w:rPr>
        <w:t>@"{\s*xxx\s*::(?&lt;EvalVal&gt;.*?)}"</w:t>
      </w:r>
      <w:r w:rsidR="00E60A37">
        <w:t xml:space="preserve"> in order t</w:t>
      </w:r>
      <w:r w:rsidR="00BC6EFF">
        <w:t>o help us with extracting the “EvalVal”.</w:t>
      </w:r>
      <w:r>
        <w:t xml:space="preserve">  This is not good enough for us now. </w:t>
      </w:r>
      <w:r w:rsidR="00E60A37">
        <w:t xml:space="preserve"> Consider, for example,</w:t>
      </w:r>
      <w:r w:rsidR="00496EAC">
        <w:t xml:space="preserve"> t</w:t>
      </w:r>
      <w:r w:rsidR="007C015E">
        <w:t xml:space="preserve">he </w:t>
      </w:r>
      <w:r w:rsidR="00E60A37">
        <w:t xml:space="preserve">following </w:t>
      </w:r>
      <w:r w:rsidR="007C015E">
        <w:t>expression</w:t>
      </w:r>
      <w:r w:rsidR="00496EAC">
        <w:t>:</w:t>
      </w:r>
    </w:p>
    <w:p w:rsidR="00D92EE7" w:rsidRDefault="00D92EE7" w:rsidP="00D92EE7">
      <w:pPr>
        <w:shd w:val="clear" w:color="auto" w:fill="FFFAEF"/>
        <w:spacing w:after="0" w:line="240" w:lineRule="auto"/>
        <w:rPr>
          <w:rFonts w:ascii="Courier New" w:eastAsia="Times New Roman" w:hAnsi="Courier New" w:cs="Courier New"/>
          <w:sz w:val="18"/>
          <w:szCs w:val="18"/>
        </w:rPr>
      </w:pPr>
      <w:r w:rsidRPr="00D92EE7">
        <w:rPr>
          <w:rFonts w:ascii="Courier New" w:eastAsia="Times New Roman" w:hAnsi="Courier New" w:cs="Courier New"/>
          <w:sz w:val="18"/>
          <w:szCs w:val="18"/>
        </w:rPr>
        <w:t>&lt;add key=</w:t>
      </w:r>
      <w:r w:rsidR="009505A0">
        <w:rPr>
          <w:rFonts w:ascii="Courier New" w:eastAsia="Times New Roman" w:hAnsi="Courier New" w:cs="Courier New"/>
          <w:sz w:val="18"/>
          <w:szCs w:val="18"/>
        </w:rPr>
        <w:t>"</w:t>
      </w:r>
      <w:r w:rsidR="002A2968">
        <w:rPr>
          <w:rFonts w:ascii="Courier New" w:eastAsia="Times New Roman" w:hAnsi="Courier New" w:cs="Courier New"/>
          <w:sz w:val="18"/>
          <w:szCs w:val="18"/>
        </w:rPr>
        <w:t>keyname</w:t>
      </w:r>
      <w:r w:rsidR="009505A0">
        <w:rPr>
          <w:rFonts w:ascii="Courier New" w:eastAsia="Times New Roman" w:hAnsi="Courier New" w:cs="Courier New"/>
          <w:sz w:val="18"/>
          <w:szCs w:val="18"/>
        </w:rPr>
        <w:t>"</w:t>
      </w:r>
      <w:r w:rsidR="002A2968">
        <w:rPr>
          <w:rFonts w:ascii="Courier New" w:eastAsia="Times New Roman" w:hAnsi="Courier New" w:cs="Courier New"/>
          <w:sz w:val="18"/>
          <w:szCs w:val="18"/>
        </w:rPr>
        <w:t xml:space="preserve"> value=</w:t>
      </w:r>
      <w:r w:rsidR="009505A0">
        <w:rPr>
          <w:rFonts w:ascii="Courier New" w:eastAsia="Times New Roman" w:hAnsi="Courier New" w:cs="Courier New"/>
          <w:sz w:val="18"/>
          <w:szCs w:val="18"/>
        </w:rPr>
        <w:t>"</w:t>
      </w:r>
      <w:r>
        <w:rPr>
          <w:rFonts w:ascii="Courier New" w:eastAsia="Times New Roman" w:hAnsi="Courier New" w:cs="Courier New"/>
          <w:sz w:val="18"/>
          <w:szCs w:val="18"/>
        </w:rPr>
        <w:t>{if</w:t>
      </w:r>
      <w:r w:rsidR="009505A0">
        <w:rPr>
          <w:rFonts w:ascii="Courier New" w:eastAsia="Times New Roman" w:hAnsi="Courier New" w:cs="Courier New"/>
          <w:sz w:val="18"/>
          <w:szCs w:val="18"/>
        </w:rPr>
        <w:t xml:space="preserve"> </w:t>
      </w:r>
      <w:r>
        <w:rPr>
          <w:rFonts w:ascii="Courier New" w:eastAsia="Times New Roman" w:hAnsi="Courier New" w:cs="Courier New"/>
          <w:sz w:val="18"/>
          <w:szCs w:val="18"/>
        </w:rPr>
        <w:t>(condition)</w:t>
      </w:r>
      <w:r w:rsidR="009505A0">
        <w:rPr>
          <w:rFonts w:ascii="Courier New" w:eastAsia="Times New Roman" w:hAnsi="Courier New" w:cs="Courier New"/>
          <w:sz w:val="18"/>
          <w:szCs w:val="18"/>
        </w:rPr>
        <w:t xml:space="preserve"> </w:t>
      </w:r>
      <w:r w:rsidRPr="00D92EE7">
        <w:rPr>
          <w:rFonts w:ascii="Courier New" w:eastAsia="Times New Roman" w:hAnsi="Courier New" w:cs="Courier New"/>
          <w:sz w:val="18"/>
          <w:szCs w:val="18"/>
        </w:rPr>
        <w:t>tExpr,</w:t>
      </w:r>
      <w:r w:rsidR="009505A0">
        <w:rPr>
          <w:rFonts w:ascii="Courier New" w:eastAsia="Times New Roman" w:hAnsi="Courier New" w:cs="Courier New"/>
          <w:sz w:val="18"/>
          <w:szCs w:val="18"/>
        </w:rPr>
        <w:t xml:space="preserve"> </w:t>
      </w:r>
      <w:r w:rsidRPr="00D92EE7">
        <w:rPr>
          <w:rFonts w:ascii="Courier New" w:eastAsia="Times New Roman" w:hAnsi="Courier New" w:cs="Courier New"/>
          <w:sz w:val="18"/>
          <w:szCs w:val="18"/>
        </w:rPr>
        <w:t>fExpr}</w:t>
      </w:r>
      <w:r w:rsidR="009505A0">
        <w:rPr>
          <w:rFonts w:ascii="Courier New" w:eastAsia="Times New Roman" w:hAnsi="Courier New" w:cs="Courier New"/>
          <w:sz w:val="18"/>
          <w:szCs w:val="18"/>
        </w:rPr>
        <w:t>"</w:t>
      </w:r>
      <w:r w:rsidRPr="00D92EE7">
        <w:rPr>
          <w:rFonts w:ascii="Courier New" w:eastAsia="Times New Roman" w:hAnsi="Courier New" w:cs="Courier New"/>
          <w:sz w:val="18"/>
          <w:szCs w:val="18"/>
        </w:rPr>
        <w:t>/&gt;</w:t>
      </w:r>
    </w:p>
    <w:p w:rsidR="009505A0" w:rsidRDefault="006F0A65" w:rsidP="00735B7D">
      <w:pPr>
        <w:spacing w:before="100" w:beforeAutospacing="1" w:after="100" w:afterAutospacing="1" w:line="240" w:lineRule="auto"/>
      </w:pPr>
      <w:r>
        <w:t xml:space="preserve">With the if expression we have </w:t>
      </w:r>
      <w:r w:rsidR="00496EAC">
        <w:t xml:space="preserve">to contend with the </w:t>
      </w:r>
      <w:r w:rsidR="007C015E">
        <w:t xml:space="preserve">fact that the </w:t>
      </w:r>
      <w:r w:rsidR="009505A0">
        <w:t>(</w:t>
      </w:r>
      <w:r w:rsidR="007C015E">
        <w:t>condition</w:t>
      </w:r>
      <w:r w:rsidR="009505A0">
        <w:t>), in the above expression,</w:t>
      </w:r>
      <w:r w:rsidR="007C015E">
        <w:t xml:space="preserve"> as well as t</w:t>
      </w:r>
      <w:r w:rsidR="00C8377E">
        <w:t>Expr</w:t>
      </w:r>
      <w:r w:rsidR="007C015E">
        <w:t xml:space="preserve"> and f</w:t>
      </w:r>
      <w:r w:rsidR="00C8377E">
        <w:t>Expr</w:t>
      </w:r>
      <w:r w:rsidR="007C015E">
        <w:t xml:space="preserve"> may all have other</w:t>
      </w:r>
      <w:r w:rsidR="00F213E2">
        <w:t xml:space="preserve"> constructs</w:t>
      </w:r>
      <w:r w:rsidR="007C015E">
        <w:t xml:space="preserve"> </w:t>
      </w:r>
      <w:r w:rsidR="00496EAC">
        <w:t xml:space="preserve">as well </w:t>
      </w:r>
      <w:r w:rsidR="00F213E2">
        <w:t>like:</w:t>
      </w:r>
      <w:r w:rsidR="00496EAC">
        <w:t xml:space="preserve"> </w:t>
      </w:r>
      <w:r w:rsidR="00BC6EFF">
        <w:t>{</w:t>
      </w:r>
      <w:r w:rsidR="00CE430D">
        <w:t>key</w:t>
      </w:r>
      <w:r w:rsidR="00BC6EFF">
        <w:t>::..}</w:t>
      </w:r>
      <w:r w:rsidR="00CE430D">
        <w:t xml:space="preserve">, </w:t>
      </w:r>
      <w:r w:rsidR="00BC6EFF">
        <w:t>{</w:t>
      </w:r>
      <w:r w:rsidR="00CE430D">
        <w:t>ForeignKey</w:t>
      </w:r>
      <w:r w:rsidR="00BC6EFF">
        <w:t>::..}</w:t>
      </w:r>
      <w:r w:rsidR="00CE430D">
        <w:t xml:space="preserve">, </w:t>
      </w:r>
      <w:r w:rsidR="00BC6EFF">
        <w:t>{</w:t>
      </w:r>
      <w:r w:rsidR="00CE430D">
        <w:t>Date</w:t>
      </w:r>
      <w:r w:rsidR="00BC6EFF">
        <w:t>::..}, {if..}</w:t>
      </w:r>
      <w:r w:rsidR="003550E9">
        <w:t>, {..</w:t>
      </w:r>
      <w:r w:rsidR="00BD5890">
        <w:t>literal..</w:t>
      </w:r>
      <w:r w:rsidR="003550E9">
        <w:t>}</w:t>
      </w:r>
      <w:r w:rsidR="00CE430D">
        <w:t xml:space="preserve"> or whatever other custom construct</w:t>
      </w:r>
      <w:r w:rsidR="003550E9">
        <w:t>s</w:t>
      </w:r>
      <w:r w:rsidR="00CE430D">
        <w:t xml:space="preserve"> you </w:t>
      </w:r>
      <w:r w:rsidR="002430B0">
        <w:t>needed to</w:t>
      </w:r>
      <w:r w:rsidR="00ED3E65">
        <w:t xml:space="preserve"> </w:t>
      </w:r>
      <w:r w:rsidR="002430B0">
        <w:t>employ</w:t>
      </w:r>
      <w:r w:rsidR="00CE430D">
        <w:t xml:space="preserve">.  </w:t>
      </w:r>
      <w:r w:rsidR="00E60A37">
        <w:t xml:space="preserve">So the pattern shown above </w:t>
      </w:r>
      <w:r w:rsidR="00E60A37">
        <w:rPr>
          <w:rFonts w:ascii="Courier New" w:hAnsi="Courier New" w:cs="Courier New"/>
          <w:noProof/>
          <w:color w:val="A31515"/>
          <w:sz w:val="20"/>
          <w:szCs w:val="20"/>
        </w:rPr>
        <w:t>@"{\s*xxx\s*::(?&lt;EvalVal&gt;.*?)}"</w:t>
      </w:r>
      <w:r w:rsidR="00E60A37">
        <w:t>, is si</w:t>
      </w:r>
      <w:r w:rsidR="002E55E0">
        <w:t>mply not sophisticated enough, because the “.*?” assumes no nesting of expressions.</w:t>
      </w:r>
    </w:p>
    <w:p w:rsidR="007C015E" w:rsidRDefault="009505A0" w:rsidP="00735B7D">
      <w:pPr>
        <w:spacing w:before="100" w:beforeAutospacing="1" w:after="100" w:afterAutospacing="1" w:line="240" w:lineRule="auto"/>
      </w:pPr>
      <w:r>
        <w:t>We need a fresh idea to deal with the nesting business</w:t>
      </w:r>
      <w:r w:rsidR="00E60A37">
        <w:t>.</w:t>
      </w:r>
    </w:p>
    <w:p w:rsidR="007130A4" w:rsidRDefault="009505A0" w:rsidP="007130A4">
      <w:pPr>
        <w:pStyle w:val="Heading2"/>
      </w:pPr>
      <w:r>
        <w:t>A f</w:t>
      </w:r>
      <w:r w:rsidR="007130A4">
        <w:t>resh idea</w:t>
      </w:r>
    </w:p>
    <w:p w:rsidR="007130A4" w:rsidRDefault="00E35EB0" w:rsidP="00E35EB0">
      <w:pPr>
        <w:spacing w:before="100" w:beforeAutospacing="1" w:after="100" w:afterAutospacing="1" w:line="240" w:lineRule="auto"/>
      </w:pPr>
      <w:r>
        <w:t xml:space="preserve">The </w:t>
      </w:r>
      <w:r w:rsidR="002430B0">
        <w:t>fresh</w:t>
      </w:r>
      <w:r>
        <w:t xml:space="preserve"> idea </w:t>
      </w:r>
      <w:r w:rsidR="007130A4">
        <w:t>for</w:t>
      </w:r>
      <w:r>
        <w:t xml:space="preserve"> process</w:t>
      </w:r>
      <w:r w:rsidR="00977005">
        <w:t>ing</w:t>
      </w:r>
      <w:r>
        <w:t xml:space="preserve"> this </w:t>
      </w:r>
      <w:r w:rsidR="00977005">
        <w:t xml:space="preserve">potential monstrosity </w:t>
      </w:r>
      <w:r>
        <w:t>is to be able to “look” at one</w:t>
      </w:r>
      <w:r w:rsidR="00BC6EFF">
        <w:t xml:space="preserve"> simple</w:t>
      </w:r>
      <w:r>
        <w:t xml:space="preserve"> {..} construct at a time.  </w:t>
      </w:r>
      <w:r w:rsidR="00717214">
        <w:t xml:space="preserve">Even though our grammar is simple I would have preferred to stay away from </w:t>
      </w:r>
      <w:r w:rsidR="00286092">
        <w:t xml:space="preserve">writing </w:t>
      </w:r>
      <w:r w:rsidR="00717214">
        <w:t>a lexical analyzer and a parser</w:t>
      </w:r>
      <w:r w:rsidR="005C2C68">
        <w:t xml:space="preserve">, not </w:t>
      </w:r>
      <w:r w:rsidR="00286092">
        <w:t>even a simple predictive parser</w:t>
      </w:r>
      <w:r w:rsidR="00717214">
        <w:t xml:space="preserve">.  Furthermore, </w:t>
      </w:r>
      <w:r>
        <w:t xml:space="preserve">I will </w:t>
      </w:r>
      <w:r w:rsidR="00717214">
        <w:t xml:space="preserve">prefer to </w:t>
      </w:r>
      <w:r>
        <w:t xml:space="preserve">reuse </w:t>
      </w:r>
      <w:r w:rsidR="00BC6EFF">
        <w:t>the</w:t>
      </w:r>
      <w:r w:rsidR="00AB4BE1">
        <w:t xml:space="preserve"> .Net</w:t>
      </w:r>
      <w:r w:rsidR="00BC6EFF">
        <w:t xml:space="preserve"> regular expression</w:t>
      </w:r>
      <w:r w:rsidR="007130A4">
        <w:t xml:space="preserve">, Regex, </w:t>
      </w:r>
      <w:r w:rsidR="009866C9">
        <w:t xml:space="preserve">that </w:t>
      </w:r>
      <w:r w:rsidR="00BD5890">
        <w:t xml:space="preserve">we </w:t>
      </w:r>
      <w:r w:rsidR="009866C9">
        <w:t xml:space="preserve">employed successfully in the </w:t>
      </w:r>
      <w:r w:rsidR="00AB4BE1">
        <w:t>past</w:t>
      </w:r>
      <w:r w:rsidR="009866C9">
        <w:t xml:space="preserve">. </w:t>
      </w:r>
      <w:r w:rsidR="00BC6EFF">
        <w:t xml:space="preserve"> </w:t>
      </w:r>
    </w:p>
    <w:p w:rsidR="00EF4263" w:rsidRDefault="007130A4" w:rsidP="00E35EB0">
      <w:pPr>
        <w:spacing w:before="100" w:beforeAutospacing="1" w:after="100" w:afterAutospacing="1" w:line="240" w:lineRule="auto"/>
      </w:pPr>
      <w:r>
        <w:t>W</w:t>
      </w:r>
      <w:r w:rsidR="00BD5890">
        <w:t>e</w:t>
      </w:r>
      <w:r w:rsidR="00BC6EFF">
        <w:t xml:space="preserve"> need to come up with </w:t>
      </w:r>
      <w:r w:rsidR="00BD5890">
        <w:t>an</w:t>
      </w:r>
      <w:r w:rsidR="00BC6EFF">
        <w:t xml:space="preserve"> appropriate </w:t>
      </w:r>
      <w:r w:rsidR="00E35EB0">
        <w:t>pattern</w:t>
      </w:r>
      <w:r w:rsidR="00BD5890">
        <w:t xml:space="preserve"> that plucks out the first innermost simple {..} construct</w:t>
      </w:r>
      <w:r w:rsidR="00E35EB0">
        <w:t xml:space="preserve">.  </w:t>
      </w:r>
      <w:r w:rsidR="00BD5890">
        <w:t>T</w:t>
      </w:r>
      <w:r w:rsidR="00EF4263">
        <w:t>hen we can evaluate it using the tools we already built as per article</w:t>
      </w:r>
      <w:r w:rsidR="00DB0E53">
        <w:t xml:space="preserve"> I</w:t>
      </w:r>
      <w:r w:rsidR="00EF4263">
        <w:t xml:space="preserve">.  </w:t>
      </w:r>
      <w:r w:rsidR="00D50340">
        <w:t xml:space="preserve">The idea is to iterate through the set of expressions and </w:t>
      </w:r>
      <w:r w:rsidR="00EF4263">
        <w:t xml:space="preserve">ferret </w:t>
      </w:r>
      <w:r w:rsidR="00D50340">
        <w:t xml:space="preserve">out </w:t>
      </w:r>
      <w:r w:rsidR="00EF4263">
        <w:t xml:space="preserve">the first </w:t>
      </w:r>
      <w:r w:rsidR="00BD5890">
        <w:t xml:space="preserve">innermost </w:t>
      </w:r>
      <w:r w:rsidR="00EF4263">
        <w:t xml:space="preserve">“simple” </w:t>
      </w:r>
      <w:r w:rsidR="000937BD">
        <w:t>construct</w:t>
      </w:r>
      <w:r w:rsidR="00BD5890">
        <w:t xml:space="preserve">, </w:t>
      </w:r>
      <w:r w:rsidR="00EF4263">
        <w:t xml:space="preserve">until the whole </w:t>
      </w:r>
      <w:r w:rsidR="00DB0E53">
        <w:t xml:space="preserve">set of </w:t>
      </w:r>
      <w:r w:rsidR="00D50340">
        <w:t>{..}</w:t>
      </w:r>
      <w:r w:rsidR="006567A7">
        <w:t xml:space="preserve"> constructs</w:t>
      </w:r>
      <w:r w:rsidR="00EF4263">
        <w:t xml:space="preserve"> </w:t>
      </w:r>
      <w:r w:rsidR="00F24C2A">
        <w:t>is</w:t>
      </w:r>
      <w:r w:rsidR="00DB0E53">
        <w:t xml:space="preserve"> resolved or we have reached an upper limit of iteration</w:t>
      </w:r>
      <w:r w:rsidR="009866C9">
        <w:t>s</w:t>
      </w:r>
      <w:r w:rsidR="00EF4263">
        <w:t>.</w:t>
      </w:r>
      <w:r w:rsidR="00DB0E53">
        <w:t xml:space="preserve">  (The upper limit</w:t>
      </w:r>
      <w:r w:rsidR="00380714">
        <w:t xml:space="preserve"> will prevent circular referenc</w:t>
      </w:r>
      <w:r w:rsidR="00B36069">
        <w:t>ing</w:t>
      </w:r>
      <w:r w:rsidR="00380714">
        <w:t>.)</w:t>
      </w:r>
    </w:p>
    <w:p w:rsidR="00EF4263" w:rsidRPr="00747F6A" w:rsidRDefault="00EF4263" w:rsidP="00E35EB0">
      <w:pPr>
        <w:spacing w:before="100" w:beforeAutospacing="1" w:after="100" w:afterAutospacing="1" w:line="240" w:lineRule="auto"/>
        <w:rPr>
          <w:b/>
        </w:rPr>
      </w:pPr>
      <w:r w:rsidRPr="00747F6A">
        <w:rPr>
          <w:b/>
        </w:rPr>
        <w:t>And just to be absolutely clear</w:t>
      </w:r>
      <w:r w:rsidR="00747F6A" w:rsidRPr="00747F6A">
        <w:rPr>
          <w:b/>
        </w:rPr>
        <w:t>:</w:t>
      </w:r>
      <w:r w:rsidRPr="00747F6A">
        <w:rPr>
          <w:b/>
        </w:rPr>
        <w:t xml:space="preserve"> by “simple </w:t>
      </w:r>
      <w:r w:rsidR="00D50340">
        <w:rPr>
          <w:b/>
        </w:rPr>
        <w:t>{..}</w:t>
      </w:r>
      <w:r w:rsidR="00B36069">
        <w:rPr>
          <w:b/>
        </w:rPr>
        <w:t>”</w:t>
      </w:r>
      <w:r w:rsidR="006567A7">
        <w:rPr>
          <w:b/>
        </w:rPr>
        <w:t xml:space="preserve"> construct</w:t>
      </w:r>
      <w:r w:rsidRPr="00747F6A">
        <w:rPr>
          <w:b/>
        </w:rPr>
        <w:t xml:space="preserve"> I mean a </w:t>
      </w:r>
      <w:r w:rsidR="006567A7">
        <w:rPr>
          <w:b/>
        </w:rPr>
        <w:t>construct</w:t>
      </w:r>
      <w:r w:rsidRPr="00747F6A">
        <w:rPr>
          <w:b/>
        </w:rPr>
        <w:t xml:space="preserve"> that do</w:t>
      </w:r>
      <w:r w:rsidR="00FF0A4A">
        <w:rPr>
          <w:b/>
        </w:rPr>
        <w:t>es</w:t>
      </w:r>
      <w:r w:rsidR="00D50340">
        <w:rPr>
          <w:b/>
        </w:rPr>
        <w:t xml:space="preserve"> not have</w:t>
      </w:r>
      <w:r w:rsidRPr="00747F6A">
        <w:rPr>
          <w:b/>
        </w:rPr>
        <w:t xml:space="preserve"> nest</w:t>
      </w:r>
      <w:r w:rsidR="006567A7">
        <w:rPr>
          <w:b/>
        </w:rPr>
        <w:t>ed</w:t>
      </w:r>
      <w:r w:rsidRPr="00747F6A">
        <w:rPr>
          <w:b/>
        </w:rPr>
        <w:t xml:space="preserve"> </w:t>
      </w:r>
      <w:r w:rsidR="006567A7">
        <w:rPr>
          <w:b/>
        </w:rPr>
        <w:t>construct</w:t>
      </w:r>
      <w:r w:rsidR="00D50340">
        <w:rPr>
          <w:b/>
        </w:rPr>
        <w:t>s</w:t>
      </w:r>
      <w:r w:rsidR="006567A7">
        <w:rPr>
          <w:b/>
        </w:rPr>
        <w:t xml:space="preserve"> to evaluate</w:t>
      </w:r>
      <w:r w:rsidR="00D50340">
        <w:rPr>
          <w:b/>
        </w:rPr>
        <w:t xml:space="preserve"> within it</w:t>
      </w:r>
      <w:r w:rsidR="00CF7245" w:rsidRPr="00747F6A">
        <w:rPr>
          <w:b/>
        </w:rPr>
        <w:t>.</w:t>
      </w:r>
    </w:p>
    <w:p w:rsidR="008303DA" w:rsidRDefault="00E35EB0" w:rsidP="00E35EB0">
      <w:pPr>
        <w:spacing w:before="100" w:beforeAutospacing="1" w:after="100" w:afterAutospacing="1" w:line="240" w:lineRule="auto"/>
      </w:pPr>
      <w:r>
        <w:t xml:space="preserve">Consider the following pattern that will match on </w:t>
      </w:r>
      <w:r w:rsidR="00990DCF">
        <w:t xml:space="preserve">the first </w:t>
      </w:r>
      <w:r w:rsidR="00ED0B1B">
        <w:t>(</w:t>
      </w:r>
      <w:r w:rsidR="00990DCF">
        <w:t>open brace</w:t>
      </w:r>
      <w:r w:rsidR="00ED0B1B">
        <w:t>)</w:t>
      </w:r>
      <w:r w:rsidR="00990DCF">
        <w:t xml:space="preserve"> </w:t>
      </w:r>
      <w:r w:rsidR="00ED0B1B">
        <w:t>(</w:t>
      </w:r>
      <w:r w:rsidR="00990DCF">
        <w:t>something-something</w:t>
      </w:r>
      <w:r w:rsidR="00747F6A">
        <w:t>-simple</w:t>
      </w:r>
      <w:r w:rsidR="00ED0B1B">
        <w:t>)</w:t>
      </w:r>
      <w:r w:rsidR="00990DCF">
        <w:t xml:space="preserve"> </w:t>
      </w:r>
      <w:r w:rsidR="00ED0B1B">
        <w:t>(</w:t>
      </w:r>
      <w:r w:rsidR="00990DCF">
        <w:t>close brace</w:t>
      </w:r>
      <w:r w:rsidR="00ED0B1B">
        <w:t>)</w:t>
      </w:r>
      <w:r>
        <w:t xml:space="preserve"> where</w:t>
      </w:r>
      <w:r w:rsidR="00D50340">
        <w:t>as</w:t>
      </w:r>
      <w:r>
        <w:t xml:space="preserve"> within the (something-something</w:t>
      </w:r>
      <w:r w:rsidR="004B5F04">
        <w:t>-simple</w:t>
      </w:r>
      <w:r>
        <w:t>)</w:t>
      </w:r>
      <w:r w:rsidR="00AB4BE1">
        <w:t xml:space="preserve"> we</w:t>
      </w:r>
      <w:r>
        <w:t xml:space="preserve"> allow escaped braces</w:t>
      </w:r>
      <w:r w:rsidR="00990DCF">
        <w:t>:</w:t>
      </w:r>
    </w:p>
    <w:p w:rsidR="008303DA" w:rsidRDefault="002E55E0" w:rsidP="008303DA">
      <w:pPr>
        <w:shd w:val="clear" w:color="auto" w:fill="FFFAEF"/>
        <w:spacing w:after="0" w:line="240" w:lineRule="auto"/>
        <w:rPr>
          <w:rFonts w:ascii="Courier New" w:eastAsia="Times New Roman" w:hAnsi="Courier New" w:cs="Courier New"/>
          <w:sz w:val="18"/>
          <w:szCs w:val="18"/>
        </w:rPr>
      </w:pPr>
      <w:r>
        <w:rPr>
          <w:rFonts w:ascii="Courier New" w:eastAsia="Times New Roman" w:hAnsi="Courier New" w:cs="Courier New"/>
          <w:b/>
          <w:sz w:val="18"/>
          <w:szCs w:val="18"/>
        </w:rPr>
        <w:t>"</w:t>
      </w:r>
      <w:r w:rsidR="00CF63E3" w:rsidRPr="008303DA">
        <w:rPr>
          <w:rFonts w:ascii="Courier New" w:eastAsia="Times New Roman" w:hAnsi="Courier New" w:cs="Courier New"/>
          <w:b/>
          <w:sz w:val="18"/>
          <w:szCs w:val="18"/>
        </w:rPr>
        <w:t>((?&lt;!\\){)(?&lt;</w:t>
      </w:r>
      <w:r w:rsidR="005C2C68" w:rsidRPr="005C2C68">
        <w:rPr>
          <w:rFonts w:ascii="Courier New" w:eastAsia="Times New Roman" w:hAnsi="Courier New" w:cs="Courier New"/>
          <w:b/>
          <w:sz w:val="18"/>
          <w:szCs w:val="18"/>
        </w:rPr>
        <w:t>SmplExpr</w:t>
      </w:r>
      <w:r w:rsidR="00CF63E3" w:rsidRPr="008303DA">
        <w:rPr>
          <w:rFonts w:ascii="Courier New" w:eastAsia="Times New Roman" w:hAnsi="Courier New" w:cs="Courier New"/>
          <w:b/>
          <w:sz w:val="18"/>
          <w:szCs w:val="18"/>
        </w:rPr>
        <w:t>&gt;((\\{)|(\\})|([^{}]))*?)(})</w:t>
      </w:r>
      <w:r>
        <w:rPr>
          <w:rFonts w:ascii="Courier New" w:eastAsia="Times New Roman" w:hAnsi="Courier New" w:cs="Courier New"/>
          <w:b/>
          <w:sz w:val="18"/>
          <w:szCs w:val="18"/>
        </w:rPr>
        <w:t>"</w:t>
      </w:r>
    </w:p>
    <w:p w:rsidR="00E35EB0" w:rsidRDefault="008303DA" w:rsidP="00E35EB0">
      <w:pPr>
        <w:spacing w:before="100" w:beforeAutospacing="1" w:after="100" w:afterAutospacing="1" w:line="240" w:lineRule="auto"/>
      </w:pPr>
      <w:r>
        <w:t>F</w:t>
      </w:r>
      <w:r w:rsidR="00BC5DAF">
        <w:t>or the sake of</w:t>
      </w:r>
      <w:r w:rsidR="00717214">
        <w:t xml:space="preserve"> discussion I will refer to the matched</w:t>
      </w:r>
      <w:r w:rsidR="00BC5DAF">
        <w:t xml:space="preserve"> pattern </w:t>
      </w:r>
      <w:r w:rsidR="00717214">
        <w:t>by the name of:</w:t>
      </w:r>
      <w:r w:rsidR="00FF0A4A">
        <w:t xml:space="preserve"> “</w:t>
      </w:r>
      <w:r w:rsidR="005C2C68" w:rsidRPr="005C2C68">
        <w:t>SmplExpr</w:t>
      </w:r>
      <w:r w:rsidR="00FF0A4A">
        <w:t>”</w:t>
      </w:r>
      <w:r>
        <w:t xml:space="preserve"> </w:t>
      </w:r>
      <w:r w:rsidR="005C2C68">
        <w:t>and to</w:t>
      </w:r>
      <w:r w:rsidR="00717214">
        <w:t xml:space="preserve"> the pattern </w:t>
      </w:r>
      <w:r w:rsidRPr="0011600B">
        <w:rPr>
          <w:b/>
        </w:rPr>
        <w:t>with</w:t>
      </w:r>
      <w:r>
        <w:t xml:space="preserve"> the delimiting braces</w:t>
      </w:r>
      <w:r w:rsidR="00FF0A4A">
        <w:t xml:space="preserve"> </w:t>
      </w:r>
      <w:r w:rsidR="00BC5DAF">
        <w:t>as “</w:t>
      </w:r>
      <w:r w:rsidR="005C2C68">
        <w:t>Simple</w:t>
      </w:r>
      <w:r w:rsidR="00BC5DAF">
        <w:t xml:space="preserve"> Expression</w:t>
      </w:r>
      <w:r>
        <w:t>”</w:t>
      </w:r>
      <w:r w:rsidR="00990DCF">
        <w:t>.</w:t>
      </w:r>
      <w:r>
        <w:t xml:space="preserve">  “</w:t>
      </w:r>
      <w:r w:rsidR="005C2C68" w:rsidRPr="005C2C68">
        <w:t>SmplExpr</w:t>
      </w:r>
      <w:r>
        <w:t>” does not contain the delimiting braces and “</w:t>
      </w:r>
      <w:r w:rsidR="005C2C68">
        <w:t xml:space="preserve">Simple </w:t>
      </w:r>
      <w:r>
        <w:t>Expression” does contain the delimiting braces.</w:t>
      </w:r>
    </w:p>
    <w:p w:rsidR="008303DA" w:rsidRDefault="00E35EB0" w:rsidP="00E35EB0">
      <w:pPr>
        <w:spacing w:before="100" w:beforeAutospacing="1" w:after="100" w:afterAutospacing="1" w:line="240" w:lineRule="auto"/>
      </w:pPr>
      <w:r>
        <w:lastRenderedPageBreak/>
        <w:t>Let</w:t>
      </w:r>
      <w:r w:rsidR="00CF668A">
        <w:t>’s</w:t>
      </w:r>
      <w:r>
        <w:t xml:space="preserve"> </w:t>
      </w:r>
      <w:r w:rsidR="00BC5DAF">
        <w:t xml:space="preserve">concentrate on </w:t>
      </w:r>
      <w:r>
        <w:t>th</w:t>
      </w:r>
      <w:r w:rsidR="00BC5DAF">
        <w:t xml:space="preserve">is </w:t>
      </w:r>
      <w:r w:rsidR="005C2C68" w:rsidRPr="005C2C68">
        <w:rPr>
          <w:b/>
          <w:i/>
        </w:rPr>
        <w:t>Simple</w:t>
      </w:r>
      <w:r w:rsidR="008303DA" w:rsidRPr="0011600B">
        <w:rPr>
          <w:b/>
          <w:i/>
        </w:rPr>
        <w:t xml:space="preserve"> Expression</w:t>
      </w:r>
      <w:r>
        <w:t xml:space="preserve"> </w:t>
      </w:r>
      <w:r w:rsidR="004972C1">
        <w:t>p</w:t>
      </w:r>
      <w:r>
        <w:t xml:space="preserve">attern </w:t>
      </w:r>
      <w:r w:rsidR="00BC5DAF">
        <w:t>that we</w:t>
      </w:r>
      <w:r>
        <w:t xml:space="preserve"> just saw</w:t>
      </w:r>
      <w:r w:rsidR="004972C1">
        <w:t>;</w:t>
      </w:r>
      <w:r w:rsidR="00BC5DAF">
        <w:t xml:space="preserve"> let your eyes </w:t>
      </w:r>
      <w:r w:rsidR="00E1139C">
        <w:t>scan it and see if you can make sense of it</w:t>
      </w:r>
      <w:r w:rsidR="00BC5DAF">
        <w:t>.</w:t>
      </w:r>
      <w:r>
        <w:t xml:space="preserve">  The first thing in </w:t>
      </w:r>
      <w:r w:rsidR="008303DA">
        <w:t xml:space="preserve">it </w:t>
      </w:r>
      <w:r>
        <w:t xml:space="preserve">is </w:t>
      </w:r>
      <w:r w:rsidR="00BC5DAF">
        <w:t>“</w:t>
      </w:r>
      <w:r w:rsidR="00E1139C">
        <w:rPr>
          <w:rFonts w:ascii="Courier New" w:hAnsi="Courier New" w:cs="Courier New"/>
          <w:sz w:val="20"/>
          <w:szCs w:val="20"/>
        </w:rPr>
        <w:t>((?&lt;!\\)</w:t>
      </w:r>
      <w:r w:rsidRPr="00BC5DAF">
        <w:rPr>
          <w:rFonts w:ascii="Courier New" w:hAnsi="Courier New" w:cs="Courier New"/>
          <w:sz w:val="20"/>
          <w:szCs w:val="20"/>
        </w:rPr>
        <w:t>{)</w:t>
      </w:r>
      <w:r w:rsidR="00BC5DAF">
        <w:t>”</w:t>
      </w:r>
      <w:r w:rsidR="00990DCF">
        <w:t xml:space="preserve"> </w:t>
      </w:r>
      <w:r w:rsidR="00BC5DAF">
        <w:t>what you see is</w:t>
      </w:r>
      <w:r w:rsidR="00D868E7">
        <w:t>:</w:t>
      </w:r>
      <w:r w:rsidR="00BC5DAF">
        <w:t xml:space="preserve"> </w:t>
      </w:r>
      <w:r w:rsidR="00BC5DAF" w:rsidRPr="00D868E7">
        <w:rPr>
          <w:b/>
        </w:rPr>
        <w:t>a zero-width negative lookbehind assertion</w:t>
      </w:r>
      <w:r w:rsidR="00BC5DAF">
        <w:t xml:space="preserve"> and in more normal English you will start </w:t>
      </w:r>
      <w:r w:rsidR="00E1139C">
        <w:t xml:space="preserve">the match on </w:t>
      </w:r>
      <w:r w:rsidR="005C2C68">
        <w:t>an</w:t>
      </w:r>
      <w:r w:rsidR="00BC5DAF">
        <w:t xml:space="preserve"> open brace character only if it is not </w:t>
      </w:r>
      <w:r w:rsidR="00D868E7">
        <w:t>preceded</w:t>
      </w:r>
      <w:r w:rsidR="00BC5DAF">
        <w:t xml:space="preserve"> by a backslash.</w:t>
      </w:r>
      <w:r w:rsidR="00CF63E3">
        <w:t xml:space="preserve"> </w:t>
      </w:r>
      <w:r w:rsidR="00CF668A">
        <w:t xml:space="preserve"> </w:t>
      </w:r>
      <w:r w:rsidR="00CF668A" w:rsidRPr="00B60F93">
        <w:rPr>
          <w:b/>
        </w:rPr>
        <w:t xml:space="preserve">So the expression captured by </w:t>
      </w:r>
      <w:r w:rsidR="005C2C68" w:rsidRPr="005C2C68">
        <w:rPr>
          <w:b/>
        </w:rPr>
        <w:t>SmplExpr</w:t>
      </w:r>
      <w:r w:rsidR="00CF668A" w:rsidRPr="00B60F93">
        <w:rPr>
          <w:b/>
        </w:rPr>
        <w:t xml:space="preserve"> is our Simple construct.</w:t>
      </w:r>
    </w:p>
    <w:p w:rsidR="00D868E7" w:rsidRDefault="00D868E7" w:rsidP="00E35EB0">
      <w:pPr>
        <w:spacing w:before="100" w:beforeAutospacing="1" w:after="100" w:afterAutospacing="1" w:line="240" w:lineRule="auto"/>
      </w:pPr>
      <w:r>
        <w:t xml:space="preserve">So if we consider the </w:t>
      </w:r>
      <w:r w:rsidR="00E1139C">
        <w:t>following</w:t>
      </w:r>
      <w:r>
        <w:t xml:space="preserve"> example</w:t>
      </w:r>
      <w:r w:rsidR="00B60F93">
        <w:t xml:space="preserve"> (that we saw before)</w:t>
      </w:r>
      <w:r>
        <w:t>:</w:t>
      </w:r>
    </w:p>
    <w:p w:rsidR="008E3B6E" w:rsidRDefault="008E3B6E" w:rsidP="00B60F93">
      <w:pPr>
        <w:shd w:val="clear" w:color="auto" w:fill="FFFAEF"/>
        <w:spacing w:after="0" w:line="240" w:lineRule="auto"/>
        <w:ind w:left="540" w:hanging="540"/>
        <w:rPr>
          <w:rFonts w:ascii="Courier New" w:eastAsia="Times New Roman" w:hAnsi="Courier New" w:cs="Courier New"/>
          <w:sz w:val="18"/>
          <w:szCs w:val="18"/>
        </w:rPr>
      </w:pPr>
      <w:r w:rsidRPr="008E3B6E">
        <w:rPr>
          <w:rFonts w:ascii="Courier New" w:eastAsia="Times New Roman" w:hAnsi="Courier New" w:cs="Courier New"/>
          <w:b/>
          <w:sz w:val="18"/>
          <w:szCs w:val="18"/>
        </w:rPr>
        <w:t>&lt;add key="path dependent" value="</w:t>
      </w:r>
      <w:r w:rsidR="00717214" w:rsidRPr="00AB4EE4">
        <w:rPr>
          <w:rFonts w:ascii="Courier New" w:eastAsia="Times New Roman" w:hAnsi="Courier New" w:cs="Courier New"/>
          <w:sz w:val="18"/>
          <w:szCs w:val="18"/>
        </w:rPr>
        <w:t>{{Key::{key::env}Path}{key::{key::env}ID}}</w:t>
      </w:r>
      <w:r w:rsidRPr="008E3B6E">
        <w:rPr>
          <w:rFonts w:ascii="Courier New" w:eastAsia="Times New Roman" w:hAnsi="Courier New" w:cs="Courier New"/>
          <w:b/>
          <w:sz w:val="18"/>
          <w:szCs w:val="18"/>
        </w:rPr>
        <w:t>"/&gt;</w:t>
      </w:r>
    </w:p>
    <w:p w:rsidR="008E3B6E" w:rsidRDefault="008E3B6E" w:rsidP="00E35EB0">
      <w:pPr>
        <w:spacing w:before="100" w:beforeAutospacing="1" w:after="100" w:afterAutospacing="1" w:line="240" w:lineRule="auto"/>
      </w:pPr>
      <w:r>
        <w:t>T</w:t>
      </w:r>
      <w:r w:rsidR="00D868E7">
        <w:t>hen the</w:t>
      </w:r>
      <w:r w:rsidR="005C2C68">
        <w:t xml:space="preserve"> first</w:t>
      </w:r>
      <w:r w:rsidR="00D868E7">
        <w:t xml:space="preserve"> </w:t>
      </w:r>
      <w:r w:rsidR="005C2C68" w:rsidRPr="005C2C68">
        <w:t>SmplExpr</w:t>
      </w:r>
      <w:r>
        <w:t xml:space="preserve"> </w:t>
      </w:r>
      <w:r w:rsidR="00D868E7">
        <w:t>pattern</w:t>
      </w:r>
      <w:r w:rsidR="008744B8">
        <w:t xml:space="preserve"> </w:t>
      </w:r>
      <w:r w:rsidR="00D868E7">
        <w:t>yield</w:t>
      </w:r>
      <w:r w:rsidR="00A06E37">
        <w:t>s</w:t>
      </w:r>
      <w:r w:rsidR="00D868E7">
        <w:t xml:space="preserve"> “key::env” (no delimiting braces</w:t>
      </w:r>
      <w:r w:rsidR="00652DBB">
        <w:t>)</w:t>
      </w:r>
      <w:r w:rsidR="00D868E7">
        <w:t>.</w:t>
      </w:r>
      <w:r w:rsidR="0029269A">
        <w:t xml:space="preserve">  </w:t>
      </w:r>
      <w:r>
        <w:t>You may test this yourself with using many of the regular expression tools and testers.  One such tool is provided in</w:t>
      </w:r>
      <w:r w:rsidR="00B60F93">
        <w:t>:</w:t>
      </w:r>
      <w:r>
        <w:t xml:space="preserve"> </w:t>
      </w:r>
      <w:hyperlink r:id="rId9" w:history="1">
        <w:r w:rsidRPr="008E3B6E">
          <w:rPr>
            <w:rStyle w:val="Hyperlink"/>
          </w:rPr>
          <w:t>http://regexlib.com/RETester.aspx</w:t>
        </w:r>
      </w:hyperlink>
      <w:r>
        <w:t>.</w:t>
      </w:r>
    </w:p>
    <w:p w:rsidR="0029269A" w:rsidRDefault="0029269A" w:rsidP="00E35EB0">
      <w:pPr>
        <w:spacing w:before="100" w:beforeAutospacing="1" w:after="100" w:afterAutospacing="1" w:line="240" w:lineRule="auto"/>
      </w:pPr>
      <w:r w:rsidRPr="0029269A">
        <w:rPr>
          <w:b/>
        </w:rPr>
        <w:t>To drive the point home:</w:t>
      </w:r>
      <w:r>
        <w:t xml:space="preserve"> if we keep on employing the First Expression construct repeatedly we will ultimately evaluate the entire expression or hit an upper limit of iterations </w:t>
      </w:r>
      <w:r w:rsidR="00B60F93">
        <w:t>(</w:t>
      </w:r>
      <w:r>
        <w:t>when we conclude that the definition has a circular reference</w:t>
      </w:r>
      <w:r w:rsidR="00B60F93">
        <w:t>)</w:t>
      </w:r>
      <w:r>
        <w:t>.</w:t>
      </w:r>
    </w:p>
    <w:p w:rsidR="007130A4" w:rsidRDefault="007130A4" w:rsidP="007130A4">
      <w:pPr>
        <w:pStyle w:val="Heading2"/>
      </w:pPr>
      <w:r>
        <w:t>Limitations of this great idea</w:t>
      </w:r>
    </w:p>
    <w:p w:rsidR="007130A4" w:rsidRPr="007130A4" w:rsidRDefault="007130A4" w:rsidP="007130A4">
      <w:pPr>
        <w:spacing w:before="100" w:beforeAutospacing="1" w:after="100" w:afterAutospacing="1" w:line="240" w:lineRule="auto"/>
      </w:pPr>
      <w:r>
        <w:t>Consider the following (key, value) pairs:</w:t>
      </w:r>
    </w:p>
    <w:p w:rsidR="007130A4" w:rsidRDefault="007130A4" w:rsidP="007130A4">
      <w:pPr>
        <w:shd w:val="clear" w:color="auto" w:fill="FFFAEF"/>
        <w:spacing w:after="0" w:line="240" w:lineRule="auto"/>
        <w:rPr>
          <w:rFonts w:ascii="Courier New" w:eastAsia="Times New Roman" w:hAnsi="Courier New" w:cs="Courier New"/>
          <w:b/>
          <w:sz w:val="18"/>
          <w:szCs w:val="18"/>
        </w:rPr>
      </w:pPr>
      <w:r w:rsidRPr="008E3B6E">
        <w:rPr>
          <w:rFonts w:ascii="Courier New" w:eastAsia="Times New Roman" w:hAnsi="Courier New" w:cs="Courier New"/>
          <w:b/>
          <w:sz w:val="18"/>
          <w:szCs w:val="18"/>
        </w:rPr>
        <w:t>&lt;add key="</w:t>
      </w:r>
      <w:r>
        <w:rPr>
          <w:rFonts w:ascii="Courier New" w:eastAsia="Times New Roman" w:hAnsi="Courier New" w:cs="Courier New"/>
          <w:b/>
          <w:sz w:val="18"/>
          <w:szCs w:val="18"/>
        </w:rPr>
        <w:t>k1</w:t>
      </w:r>
      <w:r w:rsidRPr="008E3B6E">
        <w:rPr>
          <w:rFonts w:ascii="Courier New" w:eastAsia="Times New Roman" w:hAnsi="Courier New" w:cs="Courier New"/>
          <w:b/>
          <w:sz w:val="18"/>
          <w:szCs w:val="18"/>
        </w:rPr>
        <w:t>" value="</w:t>
      </w:r>
      <w:r>
        <w:rPr>
          <w:rFonts w:ascii="Courier New" w:eastAsia="Times New Roman" w:hAnsi="Courier New" w:cs="Courier New"/>
          <w:b/>
          <w:sz w:val="18"/>
          <w:szCs w:val="18"/>
        </w:rPr>
        <w:t>=</w:t>
      </w:r>
      <w:r w:rsidRPr="008E3B6E">
        <w:rPr>
          <w:rFonts w:ascii="Courier New" w:eastAsia="Times New Roman" w:hAnsi="Courier New" w:cs="Courier New"/>
          <w:b/>
          <w:sz w:val="18"/>
          <w:szCs w:val="18"/>
        </w:rPr>
        <w:t>"/&gt;</w:t>
      </w:r>
    </w:p>
    <w:p w:rsidR="007130A4" w:rsidRDefault="007130A4" w:rsidP="007130A4">
      <w:pPr>
        <w:shd w:val="clear" w:color="auto" w:fill="FFFAEF"/>
        <w:spacing w:after="0" w:line="240" w:lineRule="auto"/>
        <w:rPr>
          <w:rFonts w:ascii="Courier New" w:eastAsia="Times New Roman" w:hAnsi="Courier New" w:cs="Courier New"/>
          <w:b/>
          <w:sz w:val="18"/>
          <w:szCs w:val="18"/>
        </w:rPr>
      </w:pPr>
      <w:r>
        <w:rPr>
          <w:rFonts w:ascii="Courier New" w:eastAsia="Times New Roman" w:hAnsi="Courier New" w:cs="Courier New"/>
          <w:b/>
          <w:sz w:val="18"/>
          <w:szCs w:val="18"/>
        </w:rPr>
        <w:t>&lt;add key="k2" value="</w:t>
      </w:r>
      <w:r w:rsidR="001B4394">
        <w:rPr>
          <w:rFonts w:ascii="Courier New" w:eastAsia="Times New Roman" w:hAnsi="Courier New" w:cs="Courier New"/>
          <w:b/>
          <w:sz w:val="18"/>
          <w:szCs w:val="18"/>
        </w:rPr>
        <w:t>=</w:t>
      </w:r>
      <w:r>
        <w:rPr>
          <w:rFonts w:ascii="Courier New" w:eastAsia="Times New Roman" w:hAnsi="Courier New" w:cs="Courier New"/>
          <w:b/>
          <w:sz w:val="18"/>
          <w:szCs w:val="18"/>
        </w:rPr>
        <w:t>"/&gt;</w:t>
      </w:r>
    </w:p>
    <w:p w:rsidR="007130A4" w:rsidRDefault="007130A4" w:rsidP="007130A4">
      <w:pPr>
        <w:shd w:val="clear" w:color="auto" w:fill="FFFAEF"/>
        <w:spacing w:after="0" w:line="240" w:lineRule="auto"/>
        <w:rPr>
          <w:rFonts w:ascii="Courier New" w:eastAsia="Times New Roman" w:hAnsi="Courier New" w:cs="Courier New"/>
          <w:sz w:val="18"/>
          <w:szCs w:val="18"/>
        </w:rPr>
      </w:pPr>
      <w:r>
        <w:rPr>
          <w:rFonts w:ascii="Courier New" w:eastAsia="Times New Roman" w:hAnsi="Courier New" w:cs="Courier New"/>
          <w:b/>
          <w:sz w:val="18"/>
          <w:szCs w:val="18"/>
        </w:rPr>
        <w:t xml:space="preserve">&lt;add key="k3" value="{if ({key::k1} = {key::k2}) Life’s </w:t>
      </w:r>
      <w:r w:rsidR="00593688">
        <w:rPr>
          <w:rFonts w:ascii="Courier New" w:eastAsia="Times New Roman" w:hAnsi="Courier New" w:cs="Courier New"/>
          <w:b/>
          <w:sz w:val="18"/>
          <w:szCs w:val="18"/>
        </w:rPr>
        <w:t>GREAT</w:t>
      </w:r>
      <w:r>
        <w:rPr>
          <w:rFonts w:ascii="Courier New" w:eastAsia="Times New Roman" w:hAnsi="Courier New" w:cs="Courier New"/>
          <w:b/>
          <w:sz w:val="18"/>
          <w:szCs w:val="18"/>
        </w:rPr>
        <w:t xml:space="preserve">, Life’s </w:t>
      </w:r>
      <w:r w:rsidR="00593688">
        <w:rPr>
          <w:rFonts w:ascii="Courier New" w:eastAsia="Times New Roman" w:hAnsi="Courier New" w:cs="Courier New"/>
          <w:b/>
          <w:sz w:val="18"/>
          <w:szCs w:val="18"/>
        </w:rPr>
        <w:t>good</w:t>
      </w:r>
      <w:r>
        <w:rPr>
          <w:rFonts w:ascii="Courier New" w:eastAsia="Times New Roman" w:hAnsi="Courier New" w:cs="Courier New"/>
          <w:b/>
          <w:sz w:val="18"/>
          <w:szCs w:val="18"/>
        </w:rPr>
        <w:t>}"/&gt;</w:t>
      </w:r>
    </w:p>
    <w:p w:rsidR="00E61F3E" w:rsidRDefault="0086771F" w:rsidP="00E35EB0">
      <w:pPr>
        <w:spacing w:before="100" w:beforeAutospacing="1" w:after="100" w:afterAutospacing="1" w:line="240" w:lineRule="auto"/>
      </w:pPr>
      <w:r>
        <w:t>Where “k3” will</w:t>
      </w:r>
      <w:r w:rsidR="00B36069">
        <w:t xml:space="preserve"> not be evaluated as expected. </w:t>
      </w:r>
    </w:p>
    <w:p w:rsidR="007130A4" w:rsidRDefault="001B4394" w:rsidP="00E35EB0">
      <w:pPr>
        <w:spacing w:before="100" w:beforeAutospacing="1" w:after="100" w:afterAutospacing="1" w:line="240" w:lineRule="auto"/>
      </w:pPr>
      <w:r>
        <w:t>Another limitation is our inability to include a coma as part of the t</w:t>
      </w:r>
      <w:r w:rsidR="00363FD0">
        <w:t>E</w:t>
      </w:r>
      <w:r>
        <w:t>xp or f</w:t>
      </w:r>
      <w:r w:rsidR="00363FD0">
        <w:t>E</w:t>
      </w:r>
      <w:r>
        <w:t>xp.</w:t>
      </w:r>
      <w:r w:rsidR="0086771F">
        <w:t xml:space="preserve">  (Why?)</w:t>
      </w:r>
    </w:p>
    <w:p w:rsidR="00B60F93" w:rsidRDefault="00B60F93" w:rsidP="00E35EB0">
      <w:pPr>
        <w:spacing w:before="100" w:beforeAutospacing="1" w:after="100" w:afterAutospacing="1" w:line="240" w:lineRule="auto"/>
      </w:pPr>
      <w:r>
        <w:t xml:space="preserve">We </w:t>
      </w:r>
      <w:r w:rsidRPr="0086771F">
        <w:rPr>
          <w:b/>
        </w:rPr>
        <w:t>can</w:t>
      </w:r>
      <w:r>
        <w:t xml:space="preserve"> </w:t>
      </w:r>
      <w:r w:rsidR="0086771F">
        <w:t xml:space="preserve">(yes can) </w:t>
      </w:r>
      <w:r>
        <w:t xml:space="preserve">include braces </w:t>
      </w:r>
      <w:r w:rsidR="00E61F3E">
        <w:t xml:space="preserve">as part of any expression </w:t>
      </w:r>
      <w:r>
        <w:t>because we allow for an escaped brace to be treated like a</w:t>
      </w:r>
      <w:r w:rsidR="0086771F">
        <w:t>ny other</w:t>
      </w:r>
      <w:r w:rsidR="00A268D3">
        <w:t xml:space="preserve"> plain</w:t>
      </w:r>
      <w:r w:rsidR="0086771F">
        <w:t>, ordinary, run of the mill</w:t>
      </w:r>
      <w:r>
        <w:t xml:space="preserve"> character.</w:t>
      </w:r>
    </w:p>
    <w:p w:rsidR="001B4394" w:rsidRDefault="001B4394" w:rsidP="001B4394">
      <w:pPr>
        <w:pStyle w:val="Heading2"/>
      </w:pPr>
      <w:r>
        <w:t>Overcoming limitations</w:t>
      </w:r>
    </w:p>
    <w:p w:rsidR="00E61F3E" w:rsidRDefault="00E61F3E" w:rsidP="00E35EB0">
      <w:pPr>
        <w:spacing w:before="100" w:beforeAutospacing="1" w:after="100" w:afterAutospacing="1" w:line="240" w:lineRule="auto"/>
      </w:pPr>
      <w:r>
        <w:t>There are a few ways to deal with the limitations just pointed</w:t>
      </w:r>
      <w:r w:rsidR="00363FD0">
        <w:t xml:space="preserve"> out</w:t>
      </w:r>
      <w:r>
        <w:t>:</w:t>
      </w:r>
    </w:p>
    <w:p w:rsidR="00E61F3E" w:rsidRDefault="00E61F3E" w:rsidP="00E61F3E">
      <w:pPr>
        <w:pStyle w:val="ListParagraph"/>
        <w:numPr>
          <w:ilvl w:val="0"/>
          <w:numId w:val="9"/>
        </w:numPr>
        <w:spacing w:before="100" w:beforeAutospacing="1" w:after="100" w:afterAutospacing="1" w:line="240" w:lineRule="auto"/>
      </w:pPr>
      <w:r>
        <w:t>Live with it.  These are not such big limitations</w:t>
      </w:r>
      <w:r w:rsidR="00363FD0">
        <w:t xml:space="preserve"> and at times solving things that need not be solved only create more headaches and side effects.</w:t>
      </w:r>
      <w:r w:rsidR="00A268D3">
        <w:t xml:space="preserve">  In this article we will do just that</w:t>
      </w:r>
    </w:p>
    <w:p w:rsidR="00E61F3E" w:rsidRDefault="00E61F3E" w:rsidP="00E61F3E">
      <w:pPr>
        <w:pStyle w:val="ListParagraph"/>
        <w:numPr>
          <w:ilvl w:val="0"/>
          <w:numId w:val="9"/>
        </w:numPr>
        <w:spacing w:before="100" w:beforeAutospacing="1" w:after="100" w:afterAutospacing="1" w:line="240" w:lineRule="auto"/>
      </w:pPr>
      <w:r>
        <w:t>Alter the matching expression pattern</w:t>
      </w:r>
      <w:r w:rsidR="007A2665">
        <w:t xml:space="preserve"> to include escaped commas and escaped equal signs, or at least</w:t>
      </w:r>
      <w:r w:rsidR="00593688">
        <w:t xml:space="preserve"> within</w:t>
      </w:r>
      <w:r w:rsidR="007A2665">
        <w:t xml:space="preserve"> the “if” matching expression pattern.</w:t>
      </w:r>
      <w:r w:rsidR="00363FD0">
        <w:t xml:space="preserve">  I </w:t>
      </w:r>
      <w:r w:rsidR="00CF4EE3">
        <w:t xml:space="preserve">do </w:t>
      </w:r>
      <w:r w:rsidR="00363FD0">
        <w:t>like this solution as it is the one with most side effects.</w:t>
      </w:r>
    </w:p>
    <w:p w:rsidR="007A2665" w:rsidRDefault="00A268D3" w:rsidP="00E61F3E">
      <w:pPr>
        <w:pStyle w:val="ListParagraph"/>
        <w:numPr>
          <w:ilvl w:val="0"/>
          <w:numId w:val="9"/>
        </w:numPr>
        <w:spacing w:before="100" w:beforeAutospacing="1" w:after="100" w:afterAutospacing="1" w:line="240" w:lineRule="auto"/>
      </w:pPr>
      <w:r>
        <w:t xml:space="preserve">Rewrite the ProcessXXX classes and ConfigEval </w:t>
      </w:r>
      <w:r w:rsidR="00DC7675">
        <w:t>to create a parse tree</w:t>
      </w:r>
      <w:r w:rsidR="00363FD0">
        <w:t>.</w:t>
      </w:r>
      <w:r w:rsidR="00DC7675">
        <w:t xml:space="preserve">  I feel that this is most technically sound solution, it is a lot of work and the advantage it gives us does not justify the effort.  Moreover, when time comes for someone else, or yourself, to add a custom ProcessXXX class you will need to put similar efforts to create it.  For these aforementioned reason</w:t>
      </w:r>
      <w:r w:rsidR="00CF4EE3">
        <w:t>s</w:t>
      </w:r>
      <w:r w:rsidR="00DC7675">
        <w:t xml:space="preserve"> I will not delve into creating a set of classes that produce a parse tree.</w:t>
      </w:r>
    </w:p>
    <w:p w:rsidR="00652DBB" w:rsidRDefault="00652DBB" w:rsidP="00652DBB">
      <w:pPr>
        <w:pStyle w:val="Heading1"/>
      </w:pPr>
      <w:r>
        <w:lastRenderedPageBreak/>
        <w:t>Who handles what</w:t>
      </w:r>
    </w:p>
    <w:p w:rsidR="0029269A" w:rsidRDefault="008744B8" w:rsidP="00735B7D">
      <w:pPr>
        <w:spacing w:before="100" w:beforeAutospacing="1" w:after="100" w:afterAutospacing="1" w:line="240" w:lineRule="auto"/>
      </w:pPr>
      <w:r>
        <w:t xml:space="preserve">We expect each construct handler to be able to evaluate the </w:t>
      </w:r>
      <w:r w:rsidR="00363FD0">
        <w:t xml:space="preserve">Simple </w:t>
      </w:r>
      <w:r>
        <w:t xml:space="preserve">Expression </w:t>
      </w:r>
      <w:r w:rsidR="0029269A">
        <w:t>p</w:t>
      </w:r>
      <w:r>
        <w:t xml:space="preserve">attern </w:t>
      </w:r>
      <w:r w:rsidR="0029269A">
        <w:t>that it knows of</w:t>
      </w:r>
      <w:r>
        <w:t>.  This means that</w:t>
      </w:r>
      <w:r w:rsidR="0029269A">
        <w:t>:</w:t>
      </w:r>
    </w:p>
    <w:p w:rsidR="0029269A" w:rsidRDefault="006A532B" w:rsidP="0029269A">
      <w:pPr>
        <w:pStyle w:val="ListParagraph"/>
        <w:numPr>
          <w:ilvl w:val="0"/>
          <w:numId w:val="8"/>
        </w:numPr>
        <w:spacing w:before="100" w:beforeAutospacing="1" w:after="100" w:afterAutospacing="1" w:line="240" w:lineRule="auto"/>
      </w:pPr>
      <w:r>
        <w:t>Process</w:t>
      </w:r>
      <w:r w:rsidR="008744B8">
        <w:t>Key</w:t>
      </w:r>
      <w:r>
        <w:t>(..)</w:t>
      </w:r>
      <w:r w:rsidR="0029269A">
        <w:t xml:space="preserve"> the handler for the {Key::value}</w:t>
      </w:r>
      <w:r w:rsidR="007A2665">
        <w:t xml:space="preserve"> will be able to recognize the {key::xxx} simple pattern and be able to evaluate it.</w:t>
      </w:r>
    </w:p>
    <w:p w:rsidR="0029269A" w:rsidRDefault="006A532B" w:rsidP="0029269A">
      <w:pPr>
        <w:pStyle w:val="ListParagraph"/>
        <w:numPr>
          <w:ilvl w:val="0"/>
          <w:numId w:val="8"/>
        </w:numPr>
        <w:spacing w:before="100" w:beforeAutospacing="1" w:after="100" w:afterAutospacing="1" w:line="240" w:lineRule="auto"/>
      </w:pPr>
      <w:r>
        <w:t>ProcessDate(..)</w:t>
      </w:r>
      <w:r w:rsidR="0029269A">
        <w:t xml:space="preserve"> the handler for {Date::</w:t>
      </w:r>
      <w:r w:rsidR="007A2665">
        <w:t>format</w:t>
      </w:r>
      <w:r w:rsidR="0029269A">
        <w:t>}</w:t>
      </w:r>
      <w:r w:rsidR="007A2665">
        <w:t xml:space="preserve"> will recognize and evaluate {Date::xxx}</w:t>
      </w:r>
    </w:p>
    <w:p w:rsidR="0029269A" w:rsidRDefault="006A532B" w:rsidP="0029269A">
      <w:pPr>
        <w:pStyle w:val="ListParagraph"/>
        <w:numPr>
          <w:ilvl w:val="0"/>
          <w:numId w:val="8"/>
        </w:numPr>
        <w:spacing w:before="100" w:beforeAutospacing="1" w:after="100" w:afterAutospacing="1" w:line="240" w:lineRule="auto"/>
      </w:pPr>
      <w:r>
        <w:t xml:space="preserve">ProcessForeignKey(..) </w:t>
      </w:r>
      <w:r w:rsidR="0029269A">
        <w:t>the handler for {ForeignKey::path::value}</w:t>
      </w:r>
      <w:r w:rsidR="007A2665">
        <w:t xml:space="preserve"> will recognize and evaluate a foreign key.</w:t>
      </w:r>
    </w:p>
    <w:p w:rsidR="0029269A" w:rsidRDefault="006A532B" w:rsidP="0029269A">
      <w:pPr>
        <w:pStyle w:val="ListParagraph"/>
        <w:numPr>
          <w:ilvl w:val="0"/>
          <w:numId w:val="8"/>
        </w:numPr>
        <w:spacing w:before="100" w:beforeAutospacing="1" w:after="100" w:afterAutospacing="1" w:line="240" w:lineRule="auto"/>
      </w:pPr>
      <w:r>
        <w:t xml:space="preserve">ProcessIf(..) </w:t>
      </w:r>
      <w:r w:rsidR="0029269A">
        <w:t>the handler for {if</w:t>
      </w:r>
      <w:r w:rsidR="007A2665">
        <w:t xml:space="preserve"> (condition)</w:t>
      </w:r>
      <w:r w:rsidR="0029269A">
        <w:t xml:space="preserve"> tExp, fExp}</w:t>
      </w:r>
      <w:r w:rsidR="007A2665">
        <w:t xml:space="preserve"> will recognize and evaluate all possible </w:t>
      </w:r>
      <w:r w:rsidR="0028789F">
        <w:t>“</w:t>
      </w:r>
      <w:r w:rsidR="007A2665">
        <w:t>if</w:t>
      </w:r>
      <w:r w:rsidR="0028789F">
        <w:t>” simple</w:t>
      </w:r>
      <w:r w:rsidR="007A2665">
        <w:t xml:space="preserve"> expressions.</w:t>
      </w:r>
    </w:p>
    <w:p w:rsidR="0029269A" w:rsidRDefault="0029269A" w:rsidP="0029269A">
      <w:pPr>
        <w:pStyle w:val="ListParagraph"/>
        <w:numPr>
          <w:ilvl w:val="0"/>
          <w:numId w:val="8"/>
        </w:numPr>
        <w:spacing w:before="100" w:beforeAutospacing="1" w:after="100" w:afterAutospacing="1" w:line="240" w:lineRule="auto"/>
      </w:pPr>
      <w:r>
        <w:t>ProcessLiteral(..) handler for a literal expression</w:t>
      </w:r>
      <w:r w:rsidR="007A2665">
        <w:t>, will recognize and evaluate a literal</w:t>
      </w:r>
    </w:p>
    <w:p w:rsidR="007A2665" w:rsidRDefault="007A2665" w:rsidP="0029269A">
      <w:pPr>
        <w:pStyle w:val="ListParagraph"/>
        <w:numPr>
          <w:ilvl w:val="0"/>
          <w:numId w:val="8"/>
        </w:numPr>
        <w:spacing w:before="100" w:beforeAutospacing="1" w:after="100" w:afterAutospacing="1" w:line="240" w:lineRule="auto"/>
      </w:pPr>
      <w:r>
        <w:t>Lastly, if an expression is not recognized we expect t</w:t>
      </w:r>
      <w:r w:rsidR="001D4BEF">
        <w:t>hat the system will treat</w:t>
      </w:r>
      <w:r>
        <w:t xml:space="preserve"> it as such</w:t>
      </w:r>
      <w:r w:rsidR="001D4BEF">
        <w:t>, by doing nothing to it</w:t>
      </w:r>
      <w:r>
        <w:t xml:space="preserve"> and move on.</w:t>
      </w:r>
    </w:p>
    <w:p w:rsidR="00A06E37" w:rsidRDefault="006A532B" w:rsidP="006A532B">
      <w:pPr>
        <w:pStyle w:val="Heading1"/>
      </w:pPr>
      <w:r>
        <w:t>The If home stretch</w:t>
      </w:r>
    </w:p>
    <w:p w:rsidR="00A06E37" w:rsidRDefault="009E5C4B" w:rsidP="00735B7D">
      <w:pPr>
        <w:spacing w:before="100" w:beforeAutospacing="1" w:after="100" w:afterAutospacing="1" w:line="240" w:lineRule="auto"/>
      </w:pPr>
      <w:r>
        <w:t>So let’s define the “</w:t>
      </w:r>
      <w:r w:rsidR="00C0480C">
        <w:rPr>
          <w:b/>
        </w:rPr>
        <w:t>{if</w:t>
      </w:r>
      <w:r w:rsidR="0028789F">
        <w:rPr>
          <w:b/>
        </w:rPr>
        <w:t xml:space="preserve"> </w:t>
      </w:r>
      <w:r w:rsidR="007A2665">
        <w:rPr>
          <w:b/>
        </w:rPr>
        <w:t xml:space="preserve"> </w:t>
      </w:r>
      <w:r w:rsidR="00C0480C">
        <w:rPr>
          <w:b/>
        </w:rPr>
        <w:t xml:space="preserve">(condition) </w:t>
      </w:r>
      <w:r w:rsidRPr="009E5C4B">
        <w:rPr>
          <w:b/>
        </w:rPr>
        <w:t>tExp, fExp}</w:t>
      </w:r>
      <w:r>
        <w:t>” precisely:</w:t>
      </w:r>
    </w:p>
    <w:p w:rsidR="009E5C4B" w:rsidRDefault="009E5C4B" w:rsidP="00735B7D">
      <w:pPr>
        <w:spacing w:before="100" w:beforeAutospacing="1" w:after="100" w:afterAutospacing="1" w:line="240" w:lineRule="auto"/>
      </w:pPr>
      <w:r>
        <w:t>The “if” construct must start with the literal “if” followed by a Boolean parenthetical e</w:t>
      </w:r>
      <w:r w:rsidR="00C0480C">
        <w:t xml:space="preserve">xpression, </w:t>
      </w:r>
      <w:r>
        <w:t>followed by an expression</w:t>
      </w:r>
      <w:r w:rsidR="0028789F">
        <w:t xml:space="preserve"> (the true expression)</w:t>
      </w:r>
      <w:r>
        <w:t>, followed by a comma and ending with an expression</w:t>
      </w:r>
      <w:r w:rsidR="0028789F">
        <w:t xml:space="preserve"> (the false expression)</w:t>
      </w:r>
      <w:r>
        <w:t>.</w:t>
      </w:r>
    </w:p>
    <w:p w:rsidR="009E5C4B" w:rsidRDefault="009E5C4B" w:rsidP="009E5C4B">
      <w:pPr>
        <w:pStyle w:val="Heading2"/>
      </w:pPr>
      <w:r>
        <w:t>Condition</w:t>
      </w:r>
    </w:p>
    <w:p w:rsidR="009E5C4B" w:rsidRDefault="00E767A3" w:rsidP="009E5C4B">
      <w:pPr>
        <w:spacing w:before="100" w:beforeAutospacing="1" w:after="100" w:afterAutospacing="1" w:line="240" w:lineRule="auto"/>
      </w:pPr>
      <w:r>
        <w:t>“</w:t>
      </w:r>
      <w:r w:rsidRPr="00E767A3">
        <w:t>{if (</w:t>
      </w:r>
      <w:r w:rsidRPr="00E767A3">
        <w:rPr>
          <w:b/>
        </w:rPr>
        <w:t>condition</w:t>
      </w:r>
      <w:r w:rsidRPr="00E767A3">
        <w:t>) tExp, fExp}</w:t>
      </w:r>
      <w:r>
        <w:t xml:space="preserve">”: </w:t>
      </w:r>
      <w:r w:rsidR="009E5C4B">
        <w:t>It is a construct that yields true or false.  It may be</w:t>
      </w:r>
      <w:r w:rsidR="00806EA5">
        <w:t xml:space="preserve"> one of the </w:t>
      </w:r>
      <w:r>
        <w:t>following</w:t>
      </w:r>
      <w:r w:rsidR="009E5C4B">
        <w:t>:</w:t>
      </w:r>
    </w:p>
    <w:p w:rsidR="009E5C4B" w:rsidRDefault="009E5C4B" w:rsidP="009E5C4B">
      <w:pPr>
        <w:pStyle w:val="ListParagraph"/>
        <w:numPr>
          <w:ilvl w:val="0"/>
          <w:numId w:val="1"/>
        </w:numPr>
        <w:spacing w:before="100" w:beforeAutospacing="1" w:after="100" w:afterAutospacing="1" w:line="240" w:lineRule="auto"/>
      </w:pPr>
      <w:r>
        <w:t>DirectoryExists({directoryName})</w:t>
      </w:r>
    </w:p>
    <w:p w:rsidR="009E5C4B" w:rsidRDefault="009E5C4B" w:rsidP="009E5C4B">
      <w:pPr>
        <w:pStyle w:val="ListParagraph"/>
        <w:numPr>
          <w:ilvl w:val="0"/>
          <w:numId w:val="1"/>
        </w:numPr>
        <w:spacing w:before="100" w:beforeAutospacing="1" w:after="100" w:afterAutospacing="1" w:line="240" w:lineRule="auto"/>
      </w:pPr>
      <w:r>
        <w:t>FileExists({file</w:t>
      </w:r>
      <w:r w:rsidR="00E767A3">
        <w:t>N</w:t>
      </w:r>
      <w:r>
        <w:t>ame})</w:t>
      </w:r>
    </w:p>
    <w:p w:rsidR="009E5C4B" w:rsidRDefault="0028789F" w:rsidP="009E5C4B">
      <w:pPr>
        <w:pStyle w:val="ListParagraph"/>
        <w:numPr>
          <w:ilvl w:val="0"/>
          <w:numId w:val="1"/>
        </w:numPr>
        <w:spacing w:before="100" w:beforeAutospacing="1" w:after="100" w:afterAutospacing="1" w:line="240" w:lineRule="auto"/>
      </w:pPr>
      <w:r>
        <w:t>{</w:t>
      </w:r>
      <w:r w:rsidR="009E5C4B">
        <w:t>Expression1</w:t>
      </w:r>
      <w:r>
        <w:t>}</w:t>
      </w:r>
      <w:r w:rsidR="00806EA5">
        <w:t xml:space="preserve"> </w:t>
      </w:r>
      <w:r w:rsidR="009E5C4B">
        <w:t>=</w:t>
      </w:r>
      <w:r w:rsidR="00806EA5">
        <w:t xml:space="preserve"> </w:t>
      </w:r>
      <w:r w:rsidR="00361605">
        <w:t>{</w:t>
      </w:r>
      <w:r w:rsidR="009E5C4B">
        <w:t>Expression2</w:t>
      </w:r>
      <w:r w:rsidR="00361605">
        <w:t>}</w:t>
      </w:r>
    </w:p>
    <w:p w:rsidR="009E5C4B" w:rsidRDefault="00361605" w:rsidP="00361605">
      <w:pPr>
        <w:pStyle w:val="Heading2"/>
      </w:pPr>
      <w:r>
        <w:t>Evaluating the IF</w:t>
      </w:r>
    </w:p>
    <w:p w:rsidR="00DF51B9" w:rsidRDefault="00361605" w:rsidP="00735B7D">
      <w:pPr>
        <w:spacing w:before="100" w:beforeAutospacing="1" w:after="100" w:afterAutospacing="1" w:line="240" w:lineRule="auto"/>
      </w:pPr>
      <w:r>
        <w:t>We start with a regular expr</w:t>
      </w:r>
      <w:r w:rsidR="00CF4EE3">
        <w:t xml:space="preserve">ession identifying the “simple </w:t>
      </w:r>
      <w:r>
        <w:t>if</w:t>
      </w:r>
      <w:r w:rsidR="00C0480C">
        <w:t xml:space="preserve">” construct.  It may be one of three </w:t>
      </w:r>
      <w:r w:rsidR="00E7358F">
        <w:t xml:space="preserve">forms </w:t>
      </w:r>
      <w:r w:rsidR="00C0480C">
        <w:t>that we just defined above:</w:t>
      </w:r>
    </w:p>
    <w:p w:rsidR="00D92EE7" w:rsidRPr="007141AA" w:rsidRDefault="008C2D20" w:rsidP="007141AA">
      <w:pPr>
        <w:numPr>
          <w:ilvl w:val="0"/>
          <w:numId w:val="6"/>
        </w:numPr>
        <w:shd w:val="clear" w:color="auto" w:fill="FFFAEF"/>
        <w:spacing w:before="100" w:beforeAutospacing="1" w:after="120" w:line="240" w:lineRule="auto"/>
        <w:ind w:left="763"/>
        <w:rPr>
          <w:rFonts w:ascii="Courier New" w:eastAsia="Times New Roman" w:hAnsi="Courier New" w:cs="Courier New"/>
          <w:sz w:val="18"/>
          <w:szCs w:val="18"/>
        </w:rPr>
      </w:pPr>
      <w:r w:rsidRPr="008C2D20">
        <w:rPr>
          <w:rFonts w:ascii="Courier New" w:eastAsia="Times New Roman" w:hAnsi="Courier New" w:cs="Courier New"/>
          <w:sz w:val="18"/>
          <w:szCs w:val="18"/>
        </w:rPr>
        <w:t>"</w:t>
      </w:r>
      <w:r w:rsidRPr="008C2D20">
        <w:rPr>
          <w:rFonts w:ascii="Courier New" w:hAnsi="Courier New" w:cs="Courier New"/>
          <w:sz w:val="18"/>
          <w:szCs w:val="18"/>
        </w:rPr>
        <w:t>((?&lt;!\\){)</w:t>
      </w:r>
      <w:r w:rsidR="00995252" w:rsidRPr="00CE00E0">
        <w:rPr>
          <w:rFonts w:ascii="Courier New" w:eastAsia="Times New Roman" w:hAnsi="Courier New" w:cs="Courier New"/>
          <w:sz w:val="18"/>
          <w:szCs w:val="18"/>
        </w:rPr>
        <w:t>\s*if\s*</w:t>
      </w:r>
      <w:r w:rsidR="000320D9">
        <w:rPr>
          <w:rFonts w:ascii="Courier New" w:eastAsia="Times New Roman" w:hAnsi="Courier New" w:cs="Courier New"/>
          <w:sz w:val="18"/>
          <w:szCs w:val="18"/>
        </w:rPr>
        <w:br/>
      </w:r>
      <w:r w:rsidR="00E767A3" w:rsidRPr="00CE00E0">
        <w:rPr>
          <w:rFonts w:ascii="Courier New" w:eastAsia="Times New Roman" w:hAnsi="Courier New" w:cs="Courier New"/>
          <w:sz w:val="18"/>
          <w:szCs w:val="18"/>
        </w:rPr>
        <w:t>\</w:t>
      </w:r>
      <w:r w:rsidR="00995252" w:rsidRPr="00CE00E0">
        <w:rPr>
          <w:rFonts w:ascii="Courier New" w:eastAsia="Times New Roman" w:hAnsi="Courier New" w:cs="Courier New"/>
          <w:sz w:val="18"/>
          <w:szCs w:val="18"/>
        </w:rPr>
        <w:t>(\s*DirectoryExists\s*\(\s*(?&lt;directoryName&gt;</w:t>
      </w:r>
      <w:r w:rsidR="00E7358F" w:rsidRPr="00E7358F">
        <w:rPr>
          <w:rFonts w:ascii="Courier New" w:eastAsia="Times New Roman" w:hAnsi="Courier New" w:cs="Courier New"/>
          <w:sz w:val="18"/>
          <w:szCs w:val="18"/>
        </w:rPr>
        <w:t>((\\{)|(\\})|([^{}]))</w:t>
      </w:r>
      <w:r w:rsidR="00995252" w:rsidRPr="00CE00E0">
        <w:rPr>
          <w:rFonts w:ascii="Courier New" w:eastAsia="Times New Roman" w:hAnsi="Courier New" w:cs="Courier New"/>
          <w:sz w:val="18"/>
          <w:szCs w:val="18"/>
        </w:rPr>
        <w:t>*?)\s*\)\s*</w:t>
      </w:r>
      <w:r w:rsidR="00E7358F">
        <w:rPr>
          <w:rFonts w:ascii="Courier New" w:eastAsia="Times New Roman" w:hAnsi="Courier New" w:cs="Courier New"/>
          <w:sz w:val="18"/>
          <w:szCs w:val="18"/>
        </w:rPr>
        <w:br/>
      </w:r>
      <w:r w:rsidR="00995252" w:rsidRPr="00CE00E0">
        <w:rPr>
          <w:rFonts w:ascii="Courier New" w:eastAsia="Times New Roman" w:hAnsi="Courier New" w:cs="Courier New"/>
          <w:sz w:val="18"/>
          <w:szCs w:val="18"/>
        </w:rPr>
        <w:t>(?&lt;texp&gt;(</w:t>
      </w:r>
      <w:r w:rsidRPr="00CE00E0">
        <w:rPr>
          <w:rFonts w:ascii="Courier New" w:eastAsia="Times New Roman" w:hAnsi="Courier New" w:cs="Courier New"/>
          <w:sz w:val="18"/>
          <w:szCs w:val="18"/>
        </w:rPr>
        <w:t>(</w:t>
      </w:r>
      <w:r>
        <w:rPr>
          <w:rFonts w:ascii="Courier New" w:eastAsia="Times New Roman" w:hAnsi="Courier New" w:cs="Courier New"/>
          <w:sz w:val="18"/>
          <w:szCs w:val="18"/>
        </w:rPr>
        <w:t>\\{)|</w:t>
      </w:r>
      <w:r w:rsidRPr="00CE00E0">
        <w:rPr>
          <w:rFonts w:ascii="Courier New" w:eastAsia="Times New Roman" w:hAnsi="Courier New" w:cs="Courier New"/>
          <w:sz w:val="18"/>
          <w:szCs w:val="18"/>
        </w:rPr>
        <w:t>(</w:t>
      </w:r>
      <w:r>
        <w:rPr>
          <w:rFonts w:ascii="Courier New" w:eastAsia="Times New Roman" w:hAnsi="Courier New" w:cs="Courier New"/>
          <w:sz w:val="18"/>
          <w:szCs w:val="18"/>
        </w:rPr>
        <w:t>\\})|</w:t>
      </w:r>
      <w:r w:rsidR="00D92EE7">
        <w:rPr>
          <w:rFonts w:ascii="Courier New" w:eastAsia="Times New Roman" w:hAnsi="Courier New" w:cs="Courier New"/>
          <w:sz w:val="18"/>
          <w:szCs w:val="18"/>
        </w:rPr>
        <w:t>[^</w:t>
      </w:r>
      <w:r>
        <w:rPr>
          <w:rFonts w:ascii="Courier New" w:eastAsia="Times New Roman" w:hAnsi="Courier New" w:cs="Courier New"/>
          <w:sz w:val="18"/>
          <w:szCs w:val="18"/>
        </w:rPr>
        <w:t>{}</w:t>
      </w:r>
      <w:r w:rsidR="00D92EE7">
        <w:rPr>
          <w:rFonts w:ascii="Courier New" w:eastAsia="Times New Roman" w:hAnsi="Courier New" w:cs="Courier New"/>
          <w:sz w:val="18"/>
          <w:szCs w:val="18"/>
        </w:rPr>
        <w:t>])*?)\s*,\s*(?&lt;fexp&gt;((\\</w:t>
      </w:r>
      <w:r>
        <w:rPr>
          <w:rFonts w:ascii="Courier New" w:eastAsia="Times New Roman" w:hAnsi="Courier New" w:cs="Courier New"/>
          <w:sz w:val="18"/>
          <w:szCs w:val="18"/>
        </w:rPr>
        <w:t>{</w:t>
      </w:r>
      <w:r w:rsidR="00D92EE7">
        <w:rPr>
          <w:rFonts w:ascii="Courier New" w:eastAsia="Times New Roman" w:hAnsi="Courier New" w:cs="Courier New"/>
          <w:sz w:val="18"/>
          <w:szCs w:val="18"/>
        </w:rPr>
        <w:t>)|</w:t>
      </w:r>
      <w:r>
        <w:rPr>
          <w:rFonts w:ascii="Courier New" w:eastAsia="Times New Roman" w:hAnsi="Courier New" w:cs="Courier New"/>
          <w:sz w:val="18"/>
          <w:szCs w:val="18"/>
        </w:rPr>
        <w:t>(\\})|</w:t>
      </w:r>
      <w:r w:rsidR="00D92EE7">
        <w:rPr>
          <w:rFonts w:ascii="Courier New" w:eastAsia="Times New Roman" w:hAnsi="Courier New" w:cs="Courier New"/>
          <w:sz w:val="18"/>
          <w:szCs w:val="18"/>
        </w:rPr>
        <w:t>[^</w:t>
      </w:r>
      <w:r>
        <w:rPr>
          <w:rFonts w:ascii="Courier New" w:eastAsia="Times New Roman" w:hAnsi="Courier New" w:cs="Courier New"/>
          <w:sz w:val="18"/>
          <w:szCs w:val="18"/>
        </w:rPr>
        <w:t>{}</w:t>
      </w:r>
      <w:r w:rsidR="00E7358F">
        <w:rPr>
          <w:rFonts w:ascii="Courier New" w:eastAsia="Times New Roman" w:hAnsi="Courier New" w:cs="Courier New"/>
          <w:sz w:val="18"/>
          <w:szCs w:val="18"/>
        </w:rPr>
        <w:t>])*?)</w:t>
      </w:r>
      <w:r>
        <w:rPr>
          <w:rFonts w:ascii="Courier New" w:eastAsia="Times New Roman" w:hAnsi="Courier New" w:cs="Courier New"/>
          <w:sz w:val="18"/>
          <w:szCs w:val="18"/>
        </w:rPr>
        <w:t>}"</w:t>
      </w:r>
    </w:p>
    <w:p w:rsidR="000320D9" w:rsidRPr="007141AA" w:rsidRDefault="008C2D20" w:rsidP="007141AA">
      <w:pPr>
        <w:numPr>
          <w:ilvl w:val="0"/>
          <w:numId w:val="6"/>
        </w:numPr>
        <w:shd w:val="clear" w:color="auto" w:fill="FFFAEF"/>
        <w:spacing w:before="100" w:beforeAutospacing="1" w:after="120" w:line="240" w:lineRule="auto"/>
        <w:ind w:left="763"/>
        <w:rPr>
          <w:rFonts w:ascii="Courier New" w:eastAsia="Times New Roman" w:hAnsi="Courier New" w:cs="Courier New"/>
          <w:sz w:val="18"/>
          <w:szCs w:val="18"/>
        </w:rPr>
      </w:pPr>
      <w:r>
        <w:rPr>
          <w:rFonts w:ascii="Courier New" w:eastAsia="Times New Roman" w:hAnsi="Courier New" w:cs="Courier New"/>
          <w:sz w:val="18"/>
          <w:szCs w:val="18"/>
        </w:rPr>
        <w:t>"</w:t>
      </w:r>
      <w:r w:rsidRPr="008C2D20">
        <w:rPr>
          <w:rFonts w:ascii="Courier New" w:hAnsi="Courier New" w:cs="Courier New"/>
          <w:sz w:val="18"/>
          <w:szCs w:val="18"/>
        </w:rPr>
        <w:t>((?&lt;!\\){)</w:t>
      </w:r>
      <w:r w:rsidR="00995252" w:rsidRPr="00CE00E0">
        <w:rPr>
          <w:rFonts w:ascii="Courier New" w:eastAsia="Times New Roman" w:hAnsi="Courier New" w:cs="Courier New"/>
          <w:sz w:val="18"/>
          <w:szCs w:val="18"/>
        </w:rPr>
        <w:t>\s*if\s*</w:t>
      </w:r>
      <w:r w:rsidR="000320D9">
        <w:rPr>
          <w:rFonts w:ascii="Courier New" w:eastAsia="Times New Roman" w:hAnsi="Courier New" w:cs="Courier New"/>
          <w:sz w:val="18"/>
          <w:szCs w:val="18"/>
        </w:rPr>
        <w:br/>
      </w:r>
      <w:r w:rsidR="00E767A3" w:rsidRPr="00CE00E0">
        <w:rPr>
          <w:rFonts w:ascii="Courier New" w:eastAsia="Times New Roman" w:hAnsi="Courier New" w:cs="Courier New"/>
          <w:sz w:val="18"/>
          <w:szCs w:val="18"/>
        </w:rPr>
        <w:t>\</w:t>
      </w:r>
      <w:r w:rsidR="00995252" w:rsidRPr="00CE00E0">
        <w:rPr>
          <w:rFonts w:ascii="Courier New" w:eastAsia="Times New Roman" w:hAnsi="Courier New" w:cs="Courier New"/>
          <w:sz w:val="18"/>
          <w:szCs w:val="18"/>
        </w:rPr>
        <w:t>(\s*FileExists\s*\(\s*(?&lt;fileName&gt;</w:t>
      </w:r>
      <w:r w:rsidR="000320D9" w:rsidRPr="000320D9">
        <w:rPr>
          <w:rFonts w:ascii="Courier New" w:eastAsia="Times New Roman" w:hAnsi="Courier New" w:cs="Courier New"/>
          <w:sz w:val="18"/>
          <w:szCs w:val="18"/>
        </w:rPr>
        <w:t>((\\{)|(\\})|([^{}]))</w:t>
      </w:r>
      <w:r w:rsidR="00995252" w:rsidRPr="00CE00E0">
        <w:rPr>
          <w:rFonts w:ascii="Courier New" w:eastAsia="Times New Roman" w:hAnsi="Courier New" w:cs="Courier New"/>
          <w:sz w:val="18"/>
          <w:szCs w:val="18"/>
        </w:rPr>
        <w:t>*?)\s*\)\s*</w:t>
      </w:r>
      <w:r w:rsidR="00E7358F">
        <w:rPr>
          <w:rFonts w:ascii="Courier New" w:eastAsia="Times New Roman" w:hAnsi="Courier New" w:cs="Courier New"/>
          <w:sz w:val="18"/>
          <w:szCs w:val="18"/>
        </w:rPr>
        <w:br/>
      </w:r>
      <w:r w:rsidR="00995252" w:rsidRPr="00CE00E0">
        <w:rPr>
          <w:rFonts w:ascii="Courier New" w:eastAsia="Times New Roman" w:hAnsi="Courier New" w:cs="Courier New"/>
          <w:sz w:val="18"/>
          <w:szCs w:val="18"/>
        </w:rPr>
        <w:t>(?&lt;texp&gt;(</w:t>
      </w:r>
      <w:r>
        <w:rPr>
          <w:rFonts w:ascii="Courier New" w:eastAsia="Times New Roman" w:hAnsi="Courier New" w:cs="Courier New"/>
          <w:sz w:val="18"/>
          <w:szCs w:val="18"/>
        </w:rPr>
        <w:t>(\\{)|(\\})|[^{}]</w:t>
      </w:r>
      <w:r w:rsidR="00D92EE7">
        <w:rPr>
          <w:rFonts w:ascii="Courier New" w:eastAsia="Times New Roman" w:hAnsi="Courier New" w:cs="Courier New"/>
          <w:sz w:val="18"/>
          <w:szCs w:val="18"/>
        </w:rPr>
        <w:t>)*?)\s*,\s*(?&lt;fexp&gt;(</w:t>
      </w:r>
      <w:r>
        <w:rPr>
          <w:rFonts w:ascii="Courier New" w:eastAsia="Times New Roman" w:hAnsi="Courier New" w:cs="Courier New"/>
          <w:sz w:val="18"/>
          <w:szCs w:val="18"/>
        </w:rPr>
        <w:t>(\\{)|(\\})|[^{}]</w:t>
      </w:r>
      <w:r w:rsidR="00D92EE7">
        <w:rPr>
          <w:rFonts w:ascii="Courier New" w:eastAsia="Times New Roman" w:hAnsi="Courier New" w:cs="Courier New"/>
          <w:sz w:val="18"/>
          <w:szCs w:val="18"/>
        </w:rPr>
        <w:t>)*?)</w:t>
      </w:r>
      <w:r>
        <w:rPr>
          <w:rFonts w:ascii="Courier New" w:eastAsia="Times New Roman" w:hAnsi="Courier New" w:cs="Courier New"/>
          <w:sz w:val="18"/>
          <w:szCs w:val="18"/>
        </w:rPr>
        <w:t>}</w:t>
      </w:r>
      <w:r w:rsidRPr="008C2D20">
        <w:rPr>
          <w:rFonts w:ascii="Courier New" w:eastAsia="Times New Roman" w:hAnsi="Courier New" w:cs="Courier New"/>
          <w:sz w:val="18"/>
          <w:szCs w:val="18"/>
        </w:rPr>
        <w:t>"</w:t>
      </w:r>
    </w:p>
    <w:p w:rsidR="00995252" w:rsidRDefault="008C2D20" w:rsidP="007141AA">
      <w:pPr>
        <w:numPr>
          <w:ilvl w:val="0"/>
          <w:numId w:val="6"/>
        </w:numPr>
        <w:shd w:val="clear" w:color="auto" w:fill="FFFAEF"/>
        <w:spacing w:before="100" w:beforeAutospacing="1" w:after="120" w:line="240" w:lineRule="auto"/>
        <w:ind w:left="763"/>
        <w:rPr>
          <w:rFonts w:ascii="Courier New" w:eastAsia="Times New Roman" w:hAnsi="Courier New" w:cs="Courier New"/>
          <w:sz w:val="18"/>
          <w:szCs w:val="18"/>
        </w:rPr>
      </w:pPr>
      <w:r w:rsidRPr="008C2D20">
        <w:rPr>
          <w:rFonts w:ascii="Courier New" w:eastAsia="Times New Roman" w:hAnsi="Courier New" w:cs="Courier New"/>
          <w:sz w:val="18"/>
          <w:szCs w:val="18"/>
        </w:rPr>
        <w:t>"</w:t>
      </w:r>
      <w:r w:rsidRPr="008C2D20">
        <w:rPr>
          <w:rFonts w:ascii="Courier New" w:hAnsi="Courier New" w:cs="Courier New"/>
          <w:sz w:val="18"/>
          <w:szCs w:val="18"/>
        </w:rPr>
        <w:t>((?&lt;!\\){)</w:t>
      </w:r>
      <w:r w:rsidR="00995252" w:rsidRPr="00CE00E0">
        <w:rPr>
          <w:rFonts w:ascii="Courier New" w:eastAsia="Times New Roman" w:hAnsi="Courier New" w:cs="Courier New"/>
          <w:sz w:val="18"/>
          <w:szCs w:val="18"/>
        </w:rPr>
        <w:t>\s*if\s*</w:t>
      </w:r>
      <w:r w:rsidR="000320D9">
        <w:rPr>
          <w:rFonts w:ascii="Courier New" w:eastAsia="Times New Roman" w:hAnsi="Courier New" w:cs="Courier New"/>
          <w:sz w:val="18"/>
          <w:szCs w:val="18"/>
        </w:rPr>
        <w:br/>
      </w:r>
      <w:r w:rsidR="00E767A3" w:rsidRPr="00CE00E0">
        <w:rPr>
          <w:rFonts w:ascii="Courier New" w:eastAsia="Times New Roman" w:hAnsi="Courier New" w:cs="Courier New"/>
          <w:sz w:val="18"/>
          <w:szCs w:val="18"/>
        </w:rPr>
        <w:t>\</w:t>
      </w:r>
      <w:r w:rsidR="00995252" w:rsidRPr="00CE00E0">
        <w:rPr>
          <w:rFonts w:ascii="Courier New" w:eastAsia="Times New Roman" w:hAnsi="Courier New" w:cs="Courier New"/>
          <w:sz w:val="18"/>
          <w:szCs w:val="18"/>
        </w:rPr>
        <w:t>(\s*(?&lt;exp1&gt;</w:t>
      </w:r>
      <w:r w:rsidR="000320D9" w:rsidRPr="000320D9">
        <w:rPr>
          <w:rFonts w:ascii="Courier New" w:eastAsia="Times New Roman" w:hAnsi="Courier New" w:cs="Courier New"/>
          <w:sz w:val="18"/>
          <w:szCs w:val="18"/>
        </w:rPr>
        <w:t>(\\{)|(\\})|([^{}]))</w:t>
      </w:r>
      <w:r w:rsidR="00995252" w:rsidRPr="00CE00E0">
        <w:rPr>
          <w:rFonts w:ascii="Courier New" w:eastAsia="Times New Roman" w:hAnsi="Courier New" w:cs="Courier New"/>
          <w:sz w:val="18"/>
          <w:szCs w:val="18"/>
        </w:rPr>
        <w:t>*?)\s*=\s*</w:t>
      </w:r>
      <w:r w:rsidR="000320D9">
        <w:rPr>
          <w:rFonts w:ascii="Courier New" w:eastAsia="Times New Roman" w:hAnsi="Courier New" w:cs="Courier New"/>
          <w:sz w:val="18"/>
          <w:szCs w:val="18"/>
        </w:rPr>
        <w:br/>
      </w:r>
      <w:r w:rsidR="00995252" w:rsidRPr="00CE00E0">
        <w:rPr>
          <w:rFonts w:ascii="Courier New" w:eastAsia="Times New Roman" w:hAnsi="Courier New" w:cs="Courier New"/>
          <w:sz w:val="18"/>
          <w:szCs w:val="18"/>
        </w:rPr>
        <w:lastRenderedPageBreak/>
        <w:t>(?&lt;exp2&gt;</w:t>
      </w:r>
      <w:r w:rsidR="000320D9" w:rsidRPr="000320D9">
        <w:rPr>
          <w:rFonts w:ascii="Courier New" w:eastAsia="Times New Roman" w:hAnsi="Courier New" w:cs="Courier New"/>
          <w:sz w:val="18"/>
          <w:szCs w:val="18"/>
        </w:rPr>
        <w:t>(\\{)|(\\})|([^{}]))</w:t>
      </w:r>
      <w:r w:rsidR="00995252" w:rsidRPr="00CE00E0">
        <w:rPr>
          <w:rFonts w:ascii="Courier New" w:eastAsia="Times New Roman" w:hAnsi="Courier New" w:cs="Courier New"/>
          <w:sz w:val="18"/>
          <w:szCs w:val="18"/>
        </w:rPr>
        <w:t>*?)\s*\)\s*</w:t>
      </w:r>
      <w:r w:rsidR="00E7358F">
        <w:rPr>
          <w:rFonts w:ascii="Courier New" w:eastAsia="Times New Roman" w:hAnsi="Courier New" w:cs="Courier New"/>
          <w:sz w:val="18"/>
          <w:szCs w:val="18"/>
        </w:rPr>
        <w:br/>
      </w:r>
      <w:r w:rsidR="00995252" w:rsidRPr="00CE00E0">
        <w:rPr>
          <w:rFonts w:ascii="Courier New" w:eastAsia="Times New Roman" w:hAnsi="Courier New" w:cs="Courier New"/>
          <w:sz w:val="18"/>
          <w:szCs w:val="18"/>
        </w:rPr>
        <w:t>(?&lt;texp&gt;(</w:t>
      </w:r>
      <w:r>
        <w:rPr>
          <w:rFonts w:ascii="Courier New" w:eastAsia="Times New Roman" w:hAnsi="Courier New" w:cs="Courier New"/>
          <w:sz w:val="18"/>
          <w:szCs w:val="18"/>
        </w:rPr>
        <w:t>(</w:t>
      </w:r>
      <w:r w:rsidR="000320D9">
        <w:rPr>
          <w:rFonts w:ascii="Courier New" w:eastAsia="Times New Roman" w:hAnsi="Courier New" w:cs="Courier New"/>
          <w:sz w:val="18"/>
          <w:szCs w:val="18"/>
        </w:rPr>
        <w:t>\\{)|(\\})|[^{}])*?)\s*,\s*(?&lt;fexp&gt;((\\{)|(\\})|[^{}])*?)}</w:t>
      </w:r>
      <w:r w:rsidRPr="008C2D20">
        <w:rPr>
          <w:rFonts w:ascii="Courier New" w:eastAsia="Times New Roman" w:hAnsi="Courier New" w:cs="Courier New"/>
          <w:sz w:val="18"/>
          <w:szCs w:val="18"/>
        </w:rPr>
        <w:t>"</w:t>
      </w:r>
    </w:p>
    <w:p w:rsidR="0028789F" w:rsidRDefault="00A24A2A" w:rsidP="00A24A2A">
      <w:pPr>
        <w:spacing w:before="100" w:beforeAutospacing="1" w:after="100" w:afterAutospacing="1" w:line="240" w:lineRule="auto"/>
        <w:ind w:left="403"/>
      </w:pPr>
      <w:r>
        <w:t>Let your eyes soak in the love of the squiggles, even if it hurts</w:t>
      </w:r>
      <w:r w:rsidR="007141AA">
        <w:t xml:space="preserve"> deep down in the brain</w:t>
      </w:r>
      <w:r w:rsidR="0028789F">
        <w:t xml:space="preserve"> and pokes you in the eyes</w:t>
      </w:r>
      <w:r>
        <w:t xml:space="preserve"> remember </w:t>
      </w:r>
      <w:r w:rsidR="007141AA">
        <w:t xml:space="preserve">that </w:t>
      </w:r>
      <w:r>
        <w:t>it builds character</w:t>
      </w:r>
      <w:r w:rsidR="00FD0D2E">
        <w:t xml:space="preserve"> and put hair on your chest (only if you belong to the male species)</w:t>
      </w:r>
      <w:r>
        <w:t xml:space="preserve"> and </w:t>
      </w:r>
      <w:r w:rsidR="005F68D5">
        <w:t xml:space="preserve">while you read the squiggles </w:t>
      </w:r>
      <w:r>
        <w:t xml:space="preserve">don’t </w:t>
      </w:r>
      <w:r w:rsidR="005F68D5">
        <w:t>let your body contort into a pretzel shape figure</w:t>
      </w:r>
      <w:r>
        <w:t xml:space="preserve">!!!  </w:t>
      </w:r>
    </w:p>
    <w:p w:rsidR="00A24A2A" w:rsidRDefault="00A24A2A" w:rsidP="00A24A2A">
      <w:pPr>
        <w:spacing w:before="100" w:beforeAutospacing="1" w:after="100" w:afterAutospacing="1" w:line="240" w:lineRule="auto"/>
        <w:ind w:left="403"/>
      </w:pPr>
      <w:r>
        <w:t xml:space="preserve">You have seen this kind of </w:t>
      </w:r>
      <w:r w:rsidR="007141AA">
        <w:t>pattern</w:t>
      </w:r>
      <w:r w:rsidR="0028789F">
        <w:t>s</w:t>
      </w:r>
      <w:r>
        <w:t xml:space="preserve"> before, the only complication </w:t>
      </w:r>
      <w:r w:rsidR="005F68D5">
        <w:t xml:space="preserve">thrown into the mix </w:t>
      </w:r>
      <w:r>
        <w:t xml:space="preserve">now is </w:t>
      </w:r>
      <w:r w:rsidR="005F68D5">
        <w:t>the escaped braces.  B</w:t>
      </w:r>
      <w:r w:rsidR="0057398B">
        <w:t>efore hand, a long time ago, before we allowed escaped braces to be treated as a regular</w:t>
      </w:r>
      <w:r w:rsidR="0028789F">
        <w:t>,</w:t>
      </w:r>
      <w:r w:rsidR="0057398B">
        <w:t xml:space="preserve"> ordinary</w:t>
      </w:r>
      <w:r w:rsidR="0028789F">
        <w:t>, run of the mill</w:t>
      </w:r>
      <w:r w:rsidR="0057398B">
        <w:t xml:space="preserve"> character</w:t>
      </w:r>
      <w:r w:rsidR="0028789F">
        <w:t>s</w:t>
      </w:r>
      <w:r w:rsidR="0057398B">
        <w:t xml:space="preserve">, </w:t>
      </w:r>
      <w:r w:rsidR="007141AA">
        <w:t>we</w:t>
      </w:r>
      <w:r>
        <w:t xml:space="preserve"> encountered </w:t>
      </w:r>
      <w:r w:rsidR="007141AA">
        <w:t>a pattern</w:t>
      </w:r>
      <w:r>
        <w:t xml:space="preserve"> like</w:t>
      </w:r>
      <w:r w:rsidR="005F68D5">
        <w:t>:</w:t>
      </w:r>
      <w:r>
        <w:t xml:space="preserve"> </w:t>
      </w:r>
      <w:r w:rsidRPr="007141AA">
        <w:rPr>
          <w:b/>
        </w:rPr>
        <w:t>“.*?”</w:t>
      </w:r>
      <w:r w:rsidR="0028789F">
        <w:t>, a baby pattern.</w:t>
      </w:r>
      <w:r w:rsidR="00FD0D2E">
        <w:t xml:space="preserve">  Remember: </w:t>
      </w:r>
      <w:r w:rsidR="00FD0D2E" w:rsidRPr="00FD0D2E">
        <w:t>@"{\s*xxx\s*::(?&lt;EvalVal&gt;.*?)}"</w:t>
      </w:r>
      <w:r w:rsidR="00FD0D2E">
        <w:t>.</w:t>
      </w:r>
      <w:r w:rsidR="0028789F">
        <w:t xml:space="preserve">  We could not keep on employing the baby pattern since it could not deal with nested patterns.</w:t>
      </w:r>
      <w:r w:rsidR="007141AA">
        <w:t xml:space="preserve"> </w:t>
      </w:r>
      <w:r w:rsidR="0028789F">
        <w:t xml:space="preserve"> N</w:t>
      </w:r>
      <w:r>
        <w:t xml:space="preserve">ow </w:t>
      </w:r>
      <w:r w:rsidR="007141AA">
        <w:t xml:space="preserve">that </w:t>
      </w:r>
      <w:r>
        <w:t xml:space="preserve">we would like to allow escaped braces </w:t>
      </w:r>
      <w:r w:rsidR="005F68D5">
        <w:t>in</w:t>
      </w:r>
      <w:r w:rsidR="0028789F">
        <w:t>,</w:t>
      </w:r>
      <w:r w:rsidR="005F68D5">
        <w:t xml:space="preserve"> our </w:t>
      </w:r>
      <w:r w:rsidR="007141AA">
        <w:t xml:space="preserve">baby </w:t>
      </w:r>
      <w:r w:rsidR="005F68D5">
        <w:t>pattern</w:t>
      </w:r>
      <w:r w:rsidR="007141AA">
        <w:t xml:space="preserve"> grew up into an adult: </w:t>
      </w:r>
      <w:r w:rsidR="007141AA" w:rsidRPr="007141AA">
        <w:rPr>
          <w:b/>
        </w:rPr>
        <w:t>“((\\{)|(\\})|[^{}])*?”</w:t>
      </w:r>
      <w:r w:rsidR="005F68D5">
        <w:t xml:space="preserve">.  We even gave </w:t>
      </w:r>
      <w:r w:rsidR="007141AA">
        <w:t>our adult pattern</w:t>
      </w:r>
      <w:r w:rsidR="005F68D5">
        <w:t xml:space="preserve"> a pet name: </w:t>
      </w:r>
      <w:r w:rsidRPr="007141AA">
        <w:rPr>
          <w:b/>
        </w:rPr>
        <w:t>“simple expression</w:t>
      </w:r>
      <w:r w:rsidR="005F68D5" w:rsidRPr="007141AA">
        <w:rPr>
          <w:b/>
        </w:rPr>
        <w:t>”</w:t>
      </w:r>
      <w:r w:rsidR="005F68D5">
        <w:t xml:space="preserve">.  </w:t>
      </w:r>
      <w:r w:rsidR="007141AA">
        <w:t>The rest of the pattern</w:t>
      </w:r>
      <w:r w:rsidR="000B549E">
        <w:t>s</w:t>
      </w:r>
      <w:r w:rsidR="007141AA">
        <w:t xml:space="preserve"> in the above squiggles is </w:t>
      </w:r>
      <w:r w:rsidR="005F68D5">
        <w:t>just same old, same old</w:t>
      </w:r>
      <w:r w:rsidR="000B549E">
        <w:t>.</w:t>
      </w:r>
    </w:p>
    <w:p w:rsidR="00C8377E" w:rsidRDefault="005F68D5" w:rsidP="00735B7D">
      <w:pPr>
        <w:pStyle w:val="Heading1"/>
      </w:pPr>
      <w:r>
        <w:t>Code review</w:t>
      </w:r>
    </w:p>
    <w:p w:rsidR="00735B7D" w:rsidRDefault="00735B7D" w:rsidP="00735B7D">
      <w:pPr>
        <w:spacing w:before="100" w:beforeAutospacing="1" w:after="100" w:afterAutospacing="1" w:line="240" w:lineRule="auto"/>
      </w:pPr>
      <w:r>
        <w:t xml:space="preserve">Let’s recap and </w:t>
      </w:r>
      <w:r w:rsidR="0093492C">
        <w:t xml:space="preserve">figure out how to put the whole </w:t>
      </w:r>
      <w:r w:rsidR="007D299B">
        <w:t xml:space="preserve">kit and </w:t>
      </w:r>
      <w:r w:rsidR="0057398B">
        <w:t>c</w:t>
      </w:r>
      <w:r w:rsidR="007D299B">
        <w:t xml:space="preserve">aboodle </w:t>
      </w:r>
      <w:r w:rsidR="0093492C">
        <w:t xml:space="preserve">together and </w:t>
      </w:r>
      <w:r w:rsidR="007D299B">
        <w:t xml:space="preserve">finally </w:t>
      </w:r>
      <w:r w:rsidR="005F68D5">
        <w:t>look at some code</w:t>
      </w:r>
      <w:r w:rsidR="0093492C">
        <w:t xml:space="preserve">.  </w:t>
      </w:r>
      <w:r>
        <w:t>We need to be able to deal with</w:t>
      </w:r>
      <w:r w:rsidR="00C92067">
        <w:t xml:space="preserve"> the following type of expressions</w:t>
      </w:r>
      <w:r>
        <w:t>:</w:t>
      </w:r>
    </w:p>
    <w:p w:rsidR="0057398B" w:rsidRDefault="0057398B" w:rsidP="0057398B">
      <w:pPr>
        <w:pStyle w:val="ListParagraph"/>
        <w:numPr>
          <w:ilvl w:val="0"/>
          <w:numId w:val="4"/>
        </w:numPr>
        <w:spacing w:before="100" w:beforeAutospacing="1" w:after="100" w:afterAutospacing="1" w:line="240" w:lineRule="auto"/>
      </w:pPr>
      <w:r>
        <w:t>Date::format</w:t>
      </w:r>
    </w:p>
    <w:p w:rsidR="0057398B" w:rsidRDefault="0057398B" w:rsidP="0057398B">
      <w:pPr>
        <w:pStyle w:val="ListParagraph"/>
        <w:numPr>
          <w:ilvl w:val="0"/>
          <w:numId w:val="4"/>
        </w:numPr>
        <w:spacing w:before="100" w:beforeAutospacing="1" w:after="100" w:afterAutospacing="1" w:line="240" w:lineRule="auto"/>
      </w:pPr>
      <w:r>
        <w:t>ForeignKey::full path or UNC path or relative path::value</w:t>
      </w:r>
    </w:p>
    <w:p w:rsidR="0057398B" w:rsidRDefault="0057398B" w:rsidP="0057398B">
      <w:pPr>
        <w:pStyle w:val="ListParagraph"/>
        <w:numPr>
          <w:ilvl w:val="0"/>
          <w:numId w:val="4"/>
        </w:numPr>
        <w:spacing w:before="100" w:beforeAutospacing="1" w:after="100" w:afterAutospacing="1" w:line="240" w:lineRule="auto"/>
      </w:pPr>
      <w:r>
        <w:t>If  (condition)  tExpr, fExpr</w:t>
      </w:r>
    </w:p>
    <w:p w:rsidR="0057398B" w:rsidRDefault="0057398B" w:rsidP="0057398B">
      <w:pPr>
        <w:pStyle w:val="ListParagraph"/>
        <w:numPr>
          <w:ilvl w:val="0"/>
          <w:numId w:val="4"/>
        </w:numPr>
        <w:spacing w:before="100" w:beforeAutospacing="1" w:after="100" w:afterAutospacing="1" w:line="240" w:lineRule="auto"/>
      </w:pPr>
      <w:r>
        <w:t>Key::value</w:t>
      </w:r>
    </w:p>
    <w:p w:rsidR="00735B7D" w:rsidRDefault="00735B7D" w:rsidP="00735B7D">
      <w:pPr>
        <w:pStyle w:val="ListParagraph"/>
        <w:numPr>
          <w:ilvl w:val="0"/>
          <w:numId w:val="4"/>
        </w:numPr>
        <w:spacing w:before="100" w:beforeAutospacing="1" w:after="100" w:afterAutospacing="1" w:line="240" w:lineRule="auto"/>
      </w:pPr>
      <w:r>
        <w:t>Literal</w:t>
      </w:r>
      <w:r w:rsidR="0057398B">
        <w:t xml:space="preserve"> - </w:t>
      </w:r>
      <w:r>
        <w:t xml:space="preserve">{just a string that </w:t>
      </w:r>
      <w:r w:rsidR="007D299B">
        <w:t xml:space="preserve">has no </w:t>
      </w:r>
      <w:r w:rsidR="00C30322">
        <w:t>“</w:t>
      </w:r>
      <w:r w:rsidR="007D299B">
        <w:t>::</w:t>
      </w:r>
      <w:r w:rsidR="00C30322">
        <w:t>”</w:t>
      </w:r>
      <w:r w:rsidR="007D299B">
        <w:t xml:space="preserve"> </w:t>
      </w:r>
      <w:r w:rsidR="0057398B">
        <w:t>n</w:t>
      </w:r>
      <w:r w:rsidR="007D299B">
        <w:t xml:space="preserve">or </w:t>
      </w:r>
      <w:r w:rsidR="00C30322">
        <w:t>“</w:t>
      </w:r>
      <w:r w:rsidR="007D299B">
        <w:t>if</w:t>
      </w:r>
      <w:r w:rsidR="00C30322">
        <w:t>”</w:t>
      </w:r>
      <w:r w:rsidR="0057398B">
        <w:t xml:space="preserve"> in the beginning of the string</w:t>
      </w:r>
      <w:r>
        <w:t>}</w:t>
      </w:r>
    </w:p>
    <w:p w:rsidR="00FD0D2E" w:rsidRDefault="00FD0D2E" w:rsidP="00735B7D">
      <w:pPr>
        <w:pStyle w:val="ListParagraph"/>
        <w:numPr>
          <w:ilvl w:val="0"/>
          <w:numId w:val="4"/>
        </w:numPr>
        <w:spacing w:before="100" w:beforeAutospacing="1" w:after="100" w:afterAutospacing="1" w:line="240" w:lineRule="auto"/>
      </w:pPr>
      <w:r>
        <w:t>Unknown and cannot be evaluated</w:t>
      </w:r>
    </w:p>
    <w:p w:rsidR="005F68D5" w:rsidRDefault="0093492C" w:rsidP="00B74D51">
      <w:pPr>
        <w:spacing w:before="100" w:beforeAutospacing="1" w:after="100" w:afterAutospacing="1" w:line="240" w:lineRule="auto"/>
      </w:pPr>
      <w:r>
        <w:t xml:space="preserve">We also realize that we need to run these patterns against every entry in the config file.  </w:t>
      </w:r>
    </w:p>
    <w:p w:rsidR="0057398B" w:rsidRDefault="0057398B" w:rsidP="0057398B">
      <w:pPr>
        <w:pStyle w:val="Heading2"/>
      </w:pPr>
      <w:r>
        <w:t>Let no one touch our privates</w:t>
      </w:r>
    </w:p>
    <w:p w:rsidR="005F68D5" w:rsidRDefault="0093492C" w:rsidP="005F68D5">
      <w:pPr>
        <w:spacing w:before="100" w:beforeAutospacing="1" w:after="100" w:afterAutospacing="1" w:line="240" w:lineRule="auto"/>
      </w:pPr>
      <w:r>
        <w:t>Unlike the first installment</w:t>
      </w:r>
      <w:r w:rsidR="005F68D5">
        <w:t xml:space="preserve"> where we exposed our private _configEntry </w:t>
      </w:r>
      <w:r w:rsidR="000B549E">
        <w:t>(</w:t>
      </w:r>
      <w:r w:rsidR="002F4B32">
        <w:t>of the ConfigEval class</w:t>
      </w:r>
      <w:r w:rsidR="000B549E">
        <w:t>)</w:t>
      </w:r>
      <w:r w:rsidR="002F4B32">
        <w:t xml:space="preserve"> </w:t>
      </w:r>
      <w:r w:rsidR="005F68D5">
        <w:t xml:space="preserve">to </w:t>
      </w:r>
      <w:r w:rsidR="00FD0D2E">
        <w:t xml:space="preserve">the </w:t>
      </w:r>
      <w:r w:rsidR="000B549E">
        <w:t>ProcessKey</w:t>
      </w:r>
      <w:r w:rsidR="00FD0D2E">
        <w:t xml:space="preserve"> class</w:t>
      </w:r>
      <w:r w:rsidR="005F68D5">
        <w:t>, this time we will tighten this up by introducing a new class</w:t>
      </w:r>
      <w:r w:rsidR="007E2F82">
        <w:t>—ConfigElement:</w:t>
      </w:r>
    </w:p>
    <w:p w:rsidR="00B74D51" w:rsidRPr="00B74D51" w:rsidRDefault="00B74D51" w:rsidP="00B74D51">
      <w:pPr>
        <w:shd w:val="clear" w:color="auto" w:fill="FFFAEF"/>
        <w:spacing w:after="0" w:line="240" w:lineRule="auto"/>
        <w:rPr>
          <w:rFonts w:ascii="Courier New" w:eastAsia="Times New Roman" w:hAnsi="Courier New" w:cs="Courier New"/>
          <w:sz w:val="18"/>
          <w:szCs w:val="18"/>
        </w:rPr>
      </w:pPr>
      <w:r w:rsidRPr="00B74D51">
        <w:rPr>
          <w:rFonts w:ascii="Courier New" w:eastAsia="Times New Roman" w:hAnsi="Courier New" w:cs="Courier New"/>
          <w:sz w:val="18"/>
          <w:szCs w:val="18"/>
        </w:rPr>
        <w:tab/>
        <w:t>public sealed class ConfigElement</w:t>
      </w:r>
    </w:p>
    <w:p w:rsidR="00B74D51" w:rsidRPr="00B74D51" w:rsidRDefault="00B74D51" w:rsidP="00B74D51">
      <w:pPr>
        <w:shd w:val="clear" w:color="auto" w:fill="FFFAEF"/>
        <w:spacing w:after="0" w:line="240" w:lineRule="auto"/>
        <w:rPr>
          <w:rFonts w:ascii="Courier New" w:eastAsia="Times New Roman" w:hAnsi="Courier New" w:cs="Courier New"/>
          <w:sz w:val="18"/>
          <w:szCs w:val="18"/>
        </w:rPr>
      </w:pPr>
      <w:r w:rsidRPr="00B74D51">
        <w:rPr>
          <w:rFonts w:ascii="Courier New" w:eastAsia="Times New Roman" w:hAnsi="Courier New" w:cs="Courier New"/>
          <w:sz w:val="18"/>
          <w:szCs w:val="18"/>
        </w:rPr>
        <w:tab/>
        <w:t>{</w:t>
      </w:r>
    </w:p>
    <w:p w:rsidR="00B74D51" w:rsidRPr="00B74D51" w:rsidRDefault="00B74D51" w:rsidP="00B74D51">
      <w:pPr>
        <w:shd w:val="clear" w:color="auto" w:fill="FFFAEF"/>
        <w:spacing w:after="0" w:line="240" w:lineRule="auto"/>
        <w:rPr>
          <w:rFonts w:ascii="Courier New" w:eastAsia="Times New Roman" w:hAnsi="Courier New" w:cs="Courier New"/>
          <w:sz w:val="18"/>
          <w:szCs w:val="18"/>
        </w:rPr>
      </w:pPr>
      <w:r w:rsidRPr="00B74D51">
        <w:rPr>
          <w:rFonts w:ascii="Courier New" w:eastAsia="Times New Roman" w:hAnsi="Courier New" w:cs="Courier New"/>
          <w:sz w:val="18"/>
          <w:szCs w:val="18"/>
        </w:rPr>
        <w:tab/>
      </w:r>
      <w:r w:rsidRPr="00B74D51">
        <w:rPr>
          <w:rFonts w:ascii="Courier New" w:eastAsia="Times New Roman" w:hAnsi="Courier New" w:cs="Courier New"/>
          <w:sz w:val="18"/>
          <w:szCs w:val="18"/>
        </w:rPr>
        <w:tab/>
        <w:t>public ConfigElement(string key, string value)</w:t>
      </w:r>
    </w:p>
    <w:p w:rsidR="00B74D51" w:rsidRPr="00B74D51" w:rsidRDefault="00B74D51" w:rsidP="00B74D51">
      <w:pPr>
        <w:shd w:val="clear" w:color="auto" w:fill="FFFAEF"/>
        <w:spacing w:after="0" w:line="240" w:lineRule="auto"/>
        <w:rPr>
          <w:rFonts w:ascii="Courier New" w:eastAsia="Times New Roman" w:hAnsi="Courier New" w:cs="Courier New"/>
          <w:sz w:val="18"/>
          <w:szCs w:val="18"/>
        </w:rPr>
      </w:pPr>
      <w:r w:rsidRPr="00B74D51">
        <w:rPr>
          <w:rFonts w:ascii="Courier New" w:eastAsia="Times New Roman" w:hAnsi="Courier New" w:cs="Courier New"/>
          <w:sz w:val="18"/>
          <w:szCs w:val="18"/>
        </w:rPr>
        <w:tab/>
      </w:r>
      <w:r w:rsidRPr="00B74D51">
        <w:rPr>
          <w:rFonts w:ascii="Courier New" w:eastAsia="Times New Roman" w:hAnsi="Courier New" w:cs="Courier New"/>
          <w:sz w:val="18"/>
          <w:szCs w:val="18"/>
        </w:rPr>
        <w:tab/>
        <w:t>{</w:t>
      </w:r>
    </w:p>
    <w:p w:rsidR="00B74D51" w:rsidRPr="00B74D51" w:rsidRDefault="00B74D51" w:rsidP="00B74D51">
      <w:pPr>
        <w:shd w:val="clear" w:color="auto" w:fill="FFFAEF"/>
        <w:spacing w:after="0" w:line="240" w:lineRule="auto"/>
        <w:rPr>
          <w:rFonts w:ascii="Courier New" w:eastAsia="Times New Roman" w:hAnsi="Courier New" w:cs="Courier New"/>
          <w:sz w:val="18"/>
          <w:szCs w:val="18"/>
        </w:rPr>
      </w:pPr>
      <w:r w:rsidRPr="00B74D51">
        <w:rPr>
          <w:rFonts w:ascii="Courier New" w:eastAsia="Times New Roman" w:hAnsi="Courier New" w:cs="Courier New"/>
          <w:sz w:val="18"/>
          <w:szCs w:val="18"/>
        </w:rPr>
        <w:tab/>
      </w:r>
      <w:r w:rsidRPr="00B74D51">
        <w:rPr>
          <w:rFonts w:ascii="Courier New" w:eastAsia="Times New Roman" w:hAnsi="Courier New" w:cs="Courier New"/>
          <w:sz w:val="18"/>
          <w:szCs w:val="18"/>
        </w:rPr>
        <w:tab/>
      </w:r>
      <w:r w:rsidRPr="00B74D51">
        <w:rPr>
          <w:rFonts w:ascii="Courier New" w:eastAsia="Times New Roman" w:hAnsi="Courier New" w:cs="Courier New"/>
          <w:sz w:val="18"/>
          <w:szCs w:val="18"/>
        </w:rPr>
        <w:tab/>
        <w:t>Key = key;</w:t>
      </w:r>
    </w:p>
    <w:p w:rsidR="00B74D51" w:rsidRPr="00B74D51" w:rsidRDefault="00B74D51" w:rsidP="00B74D51">
      <w:pPr>
        <w:shd w:val="clear" w:color="auto" w:fill="FFFAEF"/>
        <w:spacing w:after="0" w:line="240" w:lineRule="auto"/>
        <w:rPr>
          <w:rFonts w:ascii="Courier New" w:eastAsia="Times New Roman" w:hAnsi="Courier New" w:cs="Courier New"/>
          <w:sz w:val="18"/>
          <w:szCs w:val="18"/>
        </w:rPr>
      </w:pPr>
      <w:r w:rsidRPr="00B74D51">
        <w:rPr>
          <w:rFonts w:ascii="Courier New" w:eastAsia="Times New Roman" w:hAnsi="Courier New" w:cs="Courier New"/>
          <w:sz w:val="18"/>
          <w:szCs w:val="18"/>
        </w:rPr>
        <w:tab/>
      </w:r>
      <w:r w:rsidRPr="00B74D51">
        <w:rPr>
          <w:rFonts w:ascii="Courier New" w:eastAsia="Times New Roman" w:hAnsi="Courier New" w:cs="Courier New"/>
          <w:sz w:val="18"/>
          <w:szCs w:val="18"/>
        </w:rPr>
        <w:tab/>
      </w:r>
      <w:r w:rsidRPr="00B74D51">
        <w:rPr>
          <w:rFonts w:ascii="Courier New" w:eastAsia="Times New Roman" w:hAnsi="Courier New" w:cs="Courier New"/>
          <w:sz w:val="18"/>
          <w:szCs w:val="18"/>
        </w:rPr>
        <w:tab/>
        <w:t>Value = value;</w:t>
      </w:r>
    </w:p>
    <w:p w:rsidR="00B74D51" w:rsidRPr="00B74D51" w:rsidRDefault="00B74D51" w:rsidP="00B74D51">
      <w:pPr>
        <w:shd w:val="clear" w:color="auto" w:fill="FFFAEF"/>
        <w:spacing w:after="0" w:line="240" w:lineRule="auto"/>
        <w:rPr>
          <w:rFonts w:ascii="Courier New" w:eastAsia="Times New Roman" w:hAnsi="Courier New" w:cs="Courier New"/>
          <w:sz w:val="18"/>
          <w:szCs w:val="18"/>
        </w:rPr>
      </w:pPr>
      <w:r w:rsidRPr="00B74D51">
        <w:rPr>
          <w:rFonts w:ascii="Courier New" w:eastAsia="Times New Roman" w:hAnsi="Courier New" w:cs="Courier New"/>
          <w:sz w:val="18"/>
          <w:szCs w:val="18"/>
        </w:rPr>
        <w:tab/>
      </w:r>
      <w:r w:rsidRPr="00B74D51">
        <w:rPr>
          <w:rFonts w:ascii="Courier New" w:eastAsia="Times New Roman" w:hAnsi="Courier New" w:cs="Courier New"/>
          <w:sz w:val="18"/>
          <w:szCs w:val="18"/>
        </w:rPr>
        <w:tab/>
        <w:t>}</w:t>
      </w:r>
    </w:p>
    <w:p w:rsidR="00B74D51" w:rsidRPr="00B74D51" w:rsidRDefault="00B74D51" w:rsidP="00B74D51">
      <w:pPr>
        <w:shd w:val="clear" w:color="auto" w:fill="FFFAEF"/>
        <w:spacing w:after="0" w:line="240" w:lineRule="auto"/>
        <w:rPr>
          <w:rFonts w:ascii="Courier New" w:eastAsia="Times New Roman" w:hAnsi="Courier New" w:cs="Courier New"/>
          <w:sz w:val="18"/>
          <w:szCs w:val="18"/>
        </w:rPr>
      </w:pPr>
    </w:p>
    <w:p w:rsidR="00B74D51" w:rsidRPr="00B74D51" w:rsidRDefault="00B74D51" w:rsidP="00B74D51">
      <w:pPr>
        <w:shd w:val="clear" w:color="auto" w:fill="FFFAEF"/>
        <w:spacing w:after="0" w:line="240" w:lineRule="auto"/>
        <w:rPr>
          <w:rFonts w:ascii="Courier New" w:eastAsia="Times New Roman" w:hAnsi="Courier New" w:cs="Courier New"/>
          <w:sz w:val="18"/>
          <w:szCs w:val="18"/>
        </w:rPr>
      </w:pPr>
      <w:r w:rsidRPr="00B74D51">
        <w:rPr>
          <w:rFonts w:ascii="Courier New" w:eastAsia="Times New Roman" w:hAnsi="Courier New" w:cs="Courier New"/>
          <w:sz w:val="18"/>
          <w:szCs w:val="18"/>
        </w:rPr>
        <w:tab/>
      </w:r>
      <w:r w:rsidRPr="00B74D51">
        <w:rPr>
          <w:rFonts w:ascii="Courier New" w:eastAsia="Times New Roman" w:hAnsi="Courier New" w:cs="Courier New"/>
          <w:sz w:val="18"/>
          <w:szCs w:val="18"/>
        </w:rPr>
        <w:tab/>
        <w:t>public string Key { get; set; }</w:t>
      </w:r>
    </w:p>
    <w:p w:rsidR="00B74D51" w:rsidRPr="00B74D51" w:rsidRDefault="00B74D51" w:rsidP="00B74D51">
      <w:pPr>
        <w:shd w:val="clear" w:color="auto" w:fill="FFFAEF"/>
        <w:spacing w:after="0" w:line="240" w:lineRule="auto"/>
        <w:rPr>
          <w:rFonts w:ascii="Courier New" w:eastAsia="Times New Roman" w:hAnsi="Courier New" w:cs="Courier New"/>
          <w:sz w:val="18"/>
          <w:szCs w:val="18"/>
        </w:rPr>
      </w:pPr>
      <w:r w:rsidRPr="00B74D51">
        <w:rPr>
          <w:rFonts w:ascii="Courier New" w:eastAsia="Times New Roman" w:hAnsi="Courier New" w:cs="Courier New"/>
          <w:sz w:val="18"/>
          <w:szCs w:val="18"/>
        </w:rPr>
        <w:tab/>
      </w:r>
      <w:r w:rsidRPr="00B74D51">
        <w:rPr>
          <w:rFonts w:ascii="Courier New" w:eastAsia="Times New Roman" w:hAnsi="Courier New" w:cs="Courier New"/>
          <w:sz w:val="18"/>
          <w:szCs w:val="18"/>
        </w:rPr>
        <w:tab/>
        <w:t>public string Value { get; set; }</w:t>
      </w:r>
    </w:p>
    <w:p w:rsidR="00B74D51" w:rsidRDefault="00B74D51" w:rsidP="00B74D51">
      <w:pPr>
        <w:shd w:val="clear" w:color="auto" w:fill="FFFAEF"/>
        <w:spacing w:after="0" w:line="240" w:lineRule="auto"/>
        <w:rPr>
          <w:rFonts w:ascii="Courier New" w:eastAsia="Times New Roman" w:hAnsi="Courier New" w:cs="Courier New"/>
          <w:sz w:val="18"/>
          <w:szCs w:val="18"/>
        </w:rPr>
      </w:pPr>
      <w:r>
        <w:rPr>
          <w:rFonts w:ascii="Courier New" w:eastAsia="Times New Roman" w:hAnsi="Courier New" w:cs="Courier New"/>
          <w:sz w:val="18"/>
          <w:szCs w:val="18"/>
        </w:rPr>
        <w:tab/>
        <w:t>}</w:t>
      </w:r>
    </w:p>
    <w:p w:rsidR="002F4B32" w:rsidRDefault="009B24AA" w:rsidP="00735B7D">
      <w:pPr>
        <w:spacing w:before="100" w:beforeAutospacing="1" w:after="100" w:afterAutospacing="1" w:line="240" w:lineRule="auto"/>
      </w:pPr>
      <w:r>
        <w:t xml:space="preserve">As simple as can be!  </w:t>
      </w:r>
    </w:p>
    <w:p w:rsidR="009B24AA" w:rsidRDefault="009B24AA" w:rsidP="00735B7D">
      <w:pPr>
        <w:spacing w:before="100" w:beforeAutospacing="1" w:after="100" w:afterAutospacing="1" w:line="240" w:lineRule="auto"/>
      </w:pPr>
      <w:r>
        <w:lastRenderedPageBreak/>
        <w:t>Also let’s introduce a couple of functions in</w:t>
      </w:r>
      <w:r w:rsidR="00FD0D2E">
        <w:t xml:space="preserve"> the</w:t>
      </w:r>
      <w:r>
        <w:t xml:space="preserve"> ConfigEval </w:t>
      </w:r>
      <w:r w:rsidR="002F4B32">
        <w:t xml:space="preserve">class, GetConfigElement() and Attach().  During the evaluation of the {key::value} config-variable we will need to access </w:t>
      </w:r>
      <w:r w:rsidR="003E4C3E">
        <w:t>a</w:t>
      </w:r>
      <w:r w:rsidR="002F4B32">
        <w:t xml:space="preserve"> member </w:t>
      </w:r>
      <w:r w:rsidR="003E4C3E">
        <w:t xml:space="preserve">element </w:t>
      </w:r>
      <w:r w:rsidR="002F4B32">
        <w:t>of the _configEntry collection.  We will do so with the aid of the GetConfigElement()</w:t>
      </w:r>
      <w:r w:rsidR="00FD0D2E">
        <w:t xml:space="preserve"> method</w:t>
      </w:r>
      <w:r w:rsidR="002F4B32">
        <w:t>.  During the processing of the app.config file</w:t>
      </w:r>
      <w:r w:rsidR="003E4C3E">
        <w:t>,</w:t>
      </w:r>
      <w:r w:rsidR="002F4B32">
        <w:t xml:space="preserve"> using our Config class</w:t>
      </w:r>
      <w:r w:rsidR="003E4C3E">
        <w:t>,</w:t>
      </w:r>
      <w:r w:rsidR="002F4B32">
        <w:t xml:space="preserve"> we will build the _configEntry collection</w:t>
      </w:r>
      <w:r w:rsidR="003E4C3E">
        <w:t xml:space="preserve"> using </w:t>
      </w:r>
      <w:r w:rsidR="002F4B32">
        <w:t>the Attach() member function.</w:t>
      </w:r>
    </w:p>
    <w:p w:rsidR="009B24AA" w:rsidRPr="009B24AA" w:rsidRDefault="009B24AA" w:rsidP="009B24AA">
      <w:pPr>
        <w:shd w:val="clear" w:color="auto" w:fill="FFFAEF"/>
        <w:tabs>
          <w:tab w:val="left" w:pos="360"/>
          <w:tab w:val="left" w:pos="720"/>
          <w:tab w:val="left" w:pos="1080"/>
          <w:tab w:val="left" w:pos="1440"/>
          <w:tab w:val="left" w:pos="1800"/>
          <w:tab w:val="left" w:pos="2160"/>
          <w:tab w:val="left" w:pos="2520"/>
          <w:tab w:val="left" w:pos="2880"/>
        </w:tabs>
        <w:spacing w:after="0" w:line="240" w:lineRule="auto"/>
        <w:rPr>
          <w:rFonts w:ascii="Courier New" w:eastAsia="Times New Roman" w:hAnsi="Courier New" w:cs="Courier New"/>
          <w:sz w:val="18"/>
          <w:szCs w:val="18"/>
        </w:rPr>
      </w:pPr>
      <w:r w:rsidRPr="009B24AA">
        <w:rPr>
          <w:rFonts w:ascii="Courier New" w:eastAsia="Times New Roman" w:hAnsi="Courier New" w:cs="Courier New"/>
          <w:sz w:val="18"/>
          <w:szCs w:val="18"/>
        </w:rPr>
        <w:tab/>
      </w:r>
      <w:r w:rsidR="002F4B32" w:rsidRPr="009B24AA">
        <w:rPr>
          <w:rFonts w:ascii="Courier New" w:eastAsia="Times New Roman" w:hAnsi="Courier New" w:cs="Courier New"/>
          <w:sz w:val="18"/>
          <w:szCs w:val="18"/>
        </w:rPr>
        <w:t>protected</w:t>
      </w:r>
      <w:r w:rsidRPr="009B24AA">
        <w:rPr>
          <w:rFonts w:ascii="Courier New" w:eastAsia="Times New Roman" w:hAnsi="Courier New" w:cs="Courier New"/>
          <w:sz w:val="18"/>
          <w:szCs w:val="18"/>
        </w:rPr>
        <w:t xml:space="preserve"> virtual ConfigElement GetConfigElement(string key)</w:t>
      </w:r>
    </w:p>
    <w:p w:rsidR="009B24AA" w:rsidRPr="009B24AA" w:rsidRDefault="009B24AA" w:rsidP="009B24AA">
      <w:pPr>
        <w:shd w:val="clear" w:color="auto" w:fill="FFFAEF"/>
        <w:tabs>
          <w:tab w:val="left" w:pos="360"/>
          <w:tab w:val="left" w:pos="720"/>
          <w:tab w:val="left" w:pos="1080"/>
          <w:tab w:val="left" w:pos="1440"/>
          <w:tab w:val="left" w:pos="1800"/>
          <w:tab w:val="left" w:pos="2160"/>
          <w:tab w:val="left" w:pos="2520"/>
          <w:tab w:val="left" w:pos="2880"/>
        </w:tabs>
        <w:spacing w:after="0" w:line="240" w:lineRule="auto"/>
        <w:rPr>
          <w:rFonts w:ascii="Courier New" w:eastAsia="Times New Roman" w:hAnsi="Courier New" w:cs="Courier New"/>
          <w:sz w:val="18"/>
          <w:szCs w:val="18"/>
        </w:rPr>
      </w:pPr>
      <w:r w:rsidRPr="009B24AA">
        <w:rPr>
          <w:rFonts w:ascii="Courier New" w:eastAsia="Times New Roman" w:hAnsi="Courier New" w:cs="Courier New"/>
          <w:sz w:val="18"/>
          <w:szCs w:val="18"/>
        </w:rPr>
        <w:tab/>
        <w:t>{</w:t>
      </w:r>
    </w:p>
    <w:p w:rsidR="009B24AA" w:rsidRPr="009B24AA" w:rsidRDefault="009B24AA" w:rsidP="009B24AA">
      <w:pPr>
        <w:shd w:val="clear" w:color="auto" w:fill="FFFAEF"/>
        <w:tabs>
          <w:tab w:val="left" w:pos="360"/>
          <w:tab w:val="left" w:pos="720"/>
          <w:tab w:val="left" w:pos="1080"/>
          <w:tab w:val="left" w:pos="1440"/>
          <w:tab w:val="left" w:pos="1800"/>
          <w:tab w:val="left" w:pos="2160"/>
          <w:tab w:val="left" w:pos="2520"/>
          <w:tab w:val="left" w:pos="2880"/>
        </w:tabs>
        <w:spacing w:after="0" w:line="240" w:lineRule="auto"/>
        <w:rPr>
          <w:rFonts w:ascii="Courier New" w:eastAsia="Times New Roman" w:hAnsi="Courier New" w:cs="Courier New"/>
          <w:sz w:val="18"/>
          <w:szCs w:val="18"/>
        </w:rPr>
      </w:pPr>
      <w:r w:rsidRPr="009B24AA">
        <w:rPr>
          <w:rFonts w:ascii="Courier New" w:eastAsia="Times New Roman" w:hAnsi="Courier New" w:cs="Courier New"/>
          <w:sz w:val="18"/>
          <w:szCs w:val="18"/>
        </w:rPr>
        <w:tab/>
      </w:r>
      <w:r w:rsidRPr="009B24AA">
        <w:rPr>
          <w:rFonts w:ascii="Courier New" w:eastAsia="Times New Roman" w:hAnsi="Courier New" w:cs="Courier New"/>
          <w:sz w:val="18"/>
          <w:szCs w:val="18"/>
        </w:rPr>
        <w:tab/>
        <w:t>if (!_configEntry.ContainsKey(key))</w:t>
      </w:r>
    </w:p>
    <w:p w:rsidR="009B24AA" w:rsidRPr="009B24AA" w:rsidRDefault="009B24AA" w:rsidP="009B24AA">
      <w:pPr>
        <w:shd w:val="clear" w:color="auto" w:fill="FFFAEF"/>
        <w:tabs>
          <w:tab w:val="left" w:pos="360"/>
          <w:tab w:val="left" w:pos="720"/>
          <w:tab w:val="left" w:pos="1080"/>
          <w:tab w:val="left" w:pos="1440"/>
          <w:tab w:val="left" w:pos="1800"/>
          <w:tab w:val="left" w:pos="2160"/>
          <w:tab w:val="left" w:pos="2520"/>
          <w:tab w:val="left" w:pos="2880"/>
        </w:tabs>
        <w:spacing w:after="0" w:line="240" w:lineRule="auto"/>
        <w:rPr>
          <w:rFonts w:ascii="Courier New" w:eastAsia="Times New Roman" w:hAnsi="Courier New" w:cs="Courier New"/>
          <w:sz w:val="18"/>
          <w:szCs w:val="18"/>
        </w:rPr>
      </w:pPr>
      <w:r w:rsidRPr="009B24AA">
        <w:rPr>
          <w:rFonts w:ascii="Courier New" w:eastAsia="Times New Roman" w:hAnsi="Courier New" w:cs="Courier New"/>
          <w:sz w:val="18"/>
          <w:szCs w:val="18"/>
        </w:rPr>
        <w:tab/>
      </w:r>
      <w:r w:rsidRPr="009B24AA">
        <w:rPr>
          <w:rFonts w:ascii="Courier New" w:eastAsia="Times New Roman" w:hAnsi="Courier New" w:cs="Courier New"/>
          <w:sz w:val="18"/>
          <w:szCs w:val="18"/>
        </w:rPr>
        <w:tab/>
      </w:r>
      <w:r w:rsidRPr="009B24AA">
        <w:rPr>
          <w:rFonts w:ascii="Courier New" w:eastAsia="Times New Roman" w:hAnsi="Courier New" w:cs="Courier New"/>
          <w:sz w:val="18"/>
          <w:szCs w:val="18"/>
        </w:rPr>
        <w:tab/>
        <w:t>return null;</w:t>
      </w:r>
    </w:p>
    <w:p w:rsidR="009B24AA" w:rsidRPr="009B24AA" w:rsidRDefault="009B24AA" w:rsidP="009B24AA">
      <w:pPr>
        <w:shd w:val="clear" w:color="auto" w:fill="FFFAEF"/>
        <w:tabs>
          <w:tab w:val="left" w:pos="360"/>
          <w:tab w:val="left" w:pos="720"/>
          <w:tab w:val="left" w:pos="1080"/>
          <w:tab w:val="left" w:pos="1440"/>
          <w:tab w:val="left" w:pos="1800"/>
          <w:tab w:val="left" w:pos="2160"/>
          <w:tab w:val="left" w:pos="2520"/>
          <w:tab w:val="left" w:pos="2880"/>
        </w:tabs>
        <w:spacing w:after="0" w:line="240" w:lineRule="auto"/>
        <w:rPr>
          <w:rFonts w:ascii="Courier New" w:eastAsia="Times New Roman" w:hAnsi="Courier New" w:cs="Courier New"/>
          <w:sz w:val="18"/>
          <w:szCs w:val="18"/>
        </w:rPr>
      </w:pPr>
      <w:r w:rsidRPr="009B24AA">
        <w:rPr>
          <w:rFonts w:ascii="Courier New" w:eastAsia="Times New Roman" w:hAnsi="Courier New" w:cs="Courier New"/>
          <w:sz w:val="18"/>
          <w:szCs w:val="18"/>
        </w:rPr>
        <w:tab/>
      </w:r>
      <w:r w:rsidRPr="009B24AA">
        <w:rPr>
          <w:rFonts w:ascii="Courier New" w:eastAsia="Times New Roman" w:hAnsi="Courier New" w:cs="Courier New"/>
          <w:sz w:val="18"/>
          <w:szCs w:val="18"/>
        </w:rPr>
        <w:tab/>
        <w:t>return _configEntry[key];</w:t>
      </w:r>
    </w:p>
    <w:p w:rsidR="009B24AA" w:rsidRDefault="009B24AA" w:rsidP="009B24AA">
      <w:pPr>
        <w:shd w:val="clear" w:color="auto" w:fill="FFFAEF"/>
        <w:tabs>
          <w:tab w:val="left" w:pos="360"/>
          <w:tab w:val="left" w:pos="720"/>
          <w:tab w:val="left" w:pos="1080"/>
          <w:tab w:val="left" w:pos="1440"/>
          <w:tab w:val="left" w:pos="1800"/>
          <w:tab w:val="left" w:pos="2160"/>
          <w:tab w:val="left" w:pos="2520"/>
          <w:tab w:val="left" w:pos="2880"/>
        </w:tabs>
        <w:spacing w:after="0" w:line="240" w:lineRule="auto"/>
        <w:rPr>
          <w:rFonts w:ascii="Courier New" w:eastAsia="Times New Roman" w:hAnsi="Courier New" w:cs="Courier New"/>
          <w:sz w:val="18"/>
          <w:szCs w:val="18"/>
        </w:rPr>
      </w:pPr>
      <w:r w:rsidRPr="009B24AA">
        <w:rPr>
          <w:rFonts w:ascii="Courier New" w:eastAsia="Times New Roman" w:hAnsi="Courier New" w:cs="Courier New"/>
          <w:sz w:val="18"/>
          <w:szCs w:val="18"/>
        </w:rPr>
        <w:tab/>
        <w:t>}</w:t>
      </w:r>
    </w:p>
    <w:p w:rsidR="009B24AA" w:rsidRDefault="009B24AA" w:rsidP="009B24AA">
      <w:pPr>
        <w:shd w:val="clear" w:color="auto" w:fill="FFFAEF"/>
        <w:tabs>
          <w:tab w:val="left" w:pos="360"/>
          <w:tab w:val="left" w:pos="720"/>
          <w:tab w:val="left" w:pos="1080"/>
          <w:tab w:val="left" w:pos="1440"/>
          <w:tab w:val="left" w:pos="1800"/>
          <w:tab w:val="left" w:pos="2160"/>
          <w:tab w:val="left" w:pos="2520"/>
          <w:tab w:val="left" w:pos="2880"/>
        </w:tabs>
        <w:spacing w:after="0" w:line="240" w:lineRule="auto"/>
        <w:rPr>
          <w:rFonts w:ascii="Courier New" w:eastAsia="Times New Roman" w:hAnsi="Courier New" w:cs="Courier New"/>
          <w:sz w:val="18"/>
          <w:szCs w:val="18"/>
        </w:rPr>
      </w:pPr>
      <w:r>
        <w:rPr>
          <w:rFonts w:ascii="Courier New" w:eastAsia="Times New Roman" w:hAnsi="Courier New" w:cs="Courier New"/>
          <w:sz w:val="18"/>
          <w:szCs w:val="18"/>
        </w:rPr>
        <w:t>...</w:t>
      </w:r>
    </w:p>
    <w:p w:rsidR="005F68D5" w:rsidRPr="005F68D5" w:rsidRDefault="005F68D5" w:rsidP="005F68D5">
      <w:pPr>
        <w:shd w:val="clear" w:color="auto" w:fill="FFFAEF"/>
        <w:tabs>
          <w:tab w:val="left" w:pos="360"/>
          <w:tab w:val="left" w:pos="720"/>
          <w:tab w:val="left" w:pos="1080"/>
          <w:tab w:val="left" w:pos="1440"/>
          <w:tab w:val="left" w:pos="1800"/>
          <w:tab w:val="left" w:pos="2160"/>
          <w:tab w:val="left" w:pos="2520"/>
          <w:tab w:val="left" w:pos="2880"/>
        </w:tabs>
        <w:spacing w:after="0" w:line="240" w:lineRule="auto"/>
        <w:rPr>
          <w:rFonts w:ascii="Courier New" w:eastAsia="Times New Roman" w:hAnsi="Courier New" w:cs="Courier New"/>
          <w:sz w:val="18"/>
          <w:szCs w:val="18"/>
        </w:rPr>
      </w:pPr>
      <w:r w:rsidRPr="005F68D5">
        <w:rPr>
          <w:rFonts w:ascii="Courier New" w:eastAsia="Times New Roman" w:hAnsi="Courier New" w:cs="Courier New"/>
          <w:sz w:val="18"/>
          <w:szCs w:val="18"/>
        </w:rPr>
        <w:t>...</w:t>
      </w:r>
    </w:p>
    <w:p w:rsidR="009B24AA" w:rsidRPr="009B24AA" w:rsidRDefault="009B24AA" w:rsidP="009B24AA">
      <w:pPr>
        <w:shd w:val="clear" w:color="auto" w:fill="FFFAEF"/>
        <w:tabs>
          <w:tab w:val="left" w:pos="360"/>
          <w:tab w:val="left" w:pos="720"/>
          <w:tab w:val="left" w:pos="1080"/>
          <w:tab w:val="left" w:pos="1440"/>
          <w:tab w:val="left" w:pos="1800"/>
          <w:tab w:val="left" w:pos="2160"/>
          <w:tab w:val="left" w:pos="2520"/>
          <w:tab w:val="left" w:pos="2880"/>
        </w:tabs>
        <w:spacing w:after="0" w:line="240" w:lineRule="auto"/>
        <w:rPr>
          <w:rFonts w:ascii="Courier New" w:eastAsia="Times New Roman" w:hAnsi="Courier New" w:cs="Courier New"/>
          <w:sz w:val="18"/>
          <w:szCs w:val="18"/>
        </w:rPr>
      </w:pPr>
      <w:r w:rsidRPr="009B24AA">
        <w:rPr>
          <w:rFonts w:ascii="Courier New" w:eastAsia="Times New Roman" w:hAnsi="Courier New" w:cs="Courier New"/>
          <w:sz w:val="18"/>
          <w:szCs w:val="18"/>
        </w:rPr>
        <w:tab/>
        <w:t>protected virtual void Attach(string key, string value)</w:t>
      </w:r>
    </w:p>
    <w:p w:rsidR="009B24AA" w:rsidRPr="009B24AA" w:rsidRDefault="009B24AA" w:rsidP="009B24AA">
      <w:pPr>
        <w:shd w:val="clear" w:color="auto" w:fill="FFFAEF"/>
        <w:tabs>
          <w:tab w:val="left" w:pos="360"/>
          <w:tab w:val="left" w:pos="720"/>
          <w:tab w:val="left" w:pos="1080"/>
          <w:tab w:val="left" w:pos="1440"/>
          <w:tab w:val="left" w:pos="1800"/>
          <w:tab w:val="left" w:pos="2160"/>
          <w:tab w:val="left" w:pos="2520"/>
          <w:tab w:val="left" w:pos="2880"/>
        </w:tabs>
        <w:spacing w:after="0" w:line="240" w:lineRule="auto"/>
        <w:rPr>
          <w:rFonts w:ascii="Courier New" w:eastAsia="Times New Roman" w:hAnsi="Courier New" w:cs="Courier New"/>
          <w:sz w:val="18"/>
          <w:szCs w:val="18"/>
        </w:rPr>
      </w:pPr>
      <w:r w:rsidRPr="009B24AA">
        <w:rPr>
          <w:rFonts w:ascii="Courier New" w:eastAsia="Times New Roman" w:hAnsi="Courier New" w:cs="Courier New"/>
          <w:sz w:val="18"/>
          <w:szCs w:val="18"/>
        </w:rPr>
        <w:tab/>
        <w:t>{</w:t>
      </w:r>
    </w:p>
    <w:p w:rsidR="009B24AA" w:rsidRPr="009B24AA" w:rsidRDefault="009B24AA" w:rsidP="009B24AA">
      <w:pPr>
        <w:shd w:val="clear" w:color="auto" w:fill="FFFAEF"/>
        <w:tabs>
          <w:tab w:val="left" w:pos="360"/>
          <w:tab w:val="left" w:pos="720"/>
          <w:tab w:val="left" w:pos="1080"/>
          <w:tab w:val="left" w:pos="1440"/>
          <w:tab w:val="left" w:pos="1800"/>
          <w:tab w:val="left" w:pos="2160"/>
          <w:tab w:val="left" w:pos="2520"/>
          <w:tab w:val="left" w:pos="2880"/>
        </w:tabs>
        <w:spacing w:after="0" w:line="240" w:lineRule="auto"/>
        <w:rPr>
          <w:rFonts w:ascii="Courier New" w:eastAsia="Times New Roman" w:hAnsi="Courier New" w:cs="Courier New"/>
          <w:sz w:val="18"/>
          <w:szCs w:val="18"/>
        </w:rPr>
      </w:pPr>
      <w:r w:rsidRPr="009B24AA">
        <w:rPr>
          <w:rFonts w:ascii="Courier New" w:eastAsia="Times New Roman" w:hAnsi="Courier New" w:cs="Courier New"/>
          <w:sz w:val="18"/>
          <w:szCs w:val="18"/>
        </w:rPr>
        <w:tab/>
      </w:r>
      <w:r w:rsidRPr="009B24AA">
        <w:rPr>
          <w:rFonts w:ascii="Courier New" w:eastAsia="Times New Roman" w:hAnsi="Courier New" w:cs="Courier New"/>
          <w:sz w:val="18"/>
          <w:szCs w:val="18"/>
        </w:rPr>
        <w:tab/>
        <w:t>ConfigElement element = new ConfigElement(key, value);</w:t>
      </w:r>
    </w:p>
    <w:p w:rsidR="009B24AA" w:rsidRPr="009B24AA" w:rsidRDefault="009B24AA" w:rsidP="009B24AA">
      <w:pPr>
        <w:shd w:val="clear" w:color="auto" w:fill="FFFAEF"/>
        <w:tabs>
          <w:tab w:val="left" w:pos="360"/>
          <w:tab w:val="left" w:pos="720"/>
          <w:tab w:val="left" w:pos="1080"/>
          <w:tab w:val="left" w:pos="1440"/>
          <w:tab w:val="left" w:pos="1800"/>
          <w:tab w:val="left" w:pos="2160"/>
          <w:tab w:val="left" w:pos="2520"/>
          <w:tab w:val="left" w:pos="2880"/>
        </w:tabs>
        <w:spacing w:after="0" w:line="240" w:lineRule="auto"/>
        <w:rPr>
          <w:rFonts w:ascii="Courier New" w:eastAsia="Times New Roman" w:hAnsi="Courier New" w:cs="Courier New"/>
          <w:sz w:val="18"/>
          <w:szCs w:val="18"/>
        </w:rPr>
      </w:pPr>
      <w:r w:rsidRPr="009B24AA">
        <w:rPr>
          <w:rFonts w:ascii="Courier New" w:eastAsia="Times New Roman" w:hAnsi="Courier New" w:cs="Courier New"/>
          <w:sz w:val="18"/>
          <w:szCs w:val="18"/>
        </w:rPr>
        <w:tab/>
      </w:r>
      <w:r w:rsidRPr="009B24AA">
        <w:rPr>
          <w:rFonts w:ascii="Courier New" w:eastAsia="Times New Roman" w:hAnsi="Courier New" w:cs="Courier New"/>
          <w:sz w:val="18"/>
          <w:szCs w:val="18"/>
        </w:rPr>
        <w:tab/>
        <w:t>if (_configEntry.ContainsKey(key))</w:t>
      </w:r>
    </w:p>
    <w:p w:rsidR="009B24AA" w:rsidRPr="009B24AA" w:rsidRDefault="009B24AA" w:rsidP="009B24AA">
      <w:pPr>
        <w:shd w:val="clear" w:color="auto" w:fill="FFFAEF"/>
        <w:tabs>
          <w:tab w:val="left" w:pos="360"/>
          <w:tab w:val="left" w:pos="720"/>
          <w:tab w:val="left" w:pos="1080"/>
          <w:tab w:val="left" w:pos="1440"/>
          <w:tab w:val="left" w:pos="1800"/>
          <w:tab w:val="left" w:pos="2160"/>
          <w:tab w:val="left" w:pos="2520"/>
          <w:tab w:val="left" w:pos="2880"/>
        </w:tabs>
        <w:spacing w:after="0" w:line="240" w:lineRule="auto"/>
        <w:rPr>
          <w:rFonts w:ascii="Courier New" w:eastAsia="Times New Roman" w:hAnsi="Courier New" w:cs="Courier New"/>
          <w:sz w:val="18"/>
          <w:szCs w:val="18"/>
        </w:rPr>
      </w:pPr>
      <w:r w:rsidRPr="009B24AA">
        <w:rPr>
          <w:rFonts w:ascii="Courier New" w:eastAsia="Times New Roman" w:hAnsi="Courier New" w:cs="Courier New"/>
          <w:sz w:val="18"/>
          <w:szCs w:val="18"/>
        </w:rPr>
        <w:tab/>
      </w:r>
      <w:r w:rsidRPr="009B24AA">
        <w:rPr>
          <w:rFonts w:ascii="Courier New" w:eastAsia="Times New Roman" w:hAnsi="Courier New" w:cs="Courier New"/>
          <w:sz w:val="18"/>
          <w:szCs w:val="18"/>
        </w:rPr>
        <w:tab/>
      </w:r>
      <w:r w:rsidRPr="009B24AA">
        <w:rPr>
          <w:rFonts w:ascii="Courier New" w:eastAsia="Times New Roman" w:hAnsi="Courier New" w:cs="Courier New"/>
          <w:sz w:val="18"/>
          <w:szCs w:val="18"/>
        </w:rPr>
        <w:tab/>
        <w:t>ReportError(string.Format("Item with key '{0}' was already added", key));</w:t>
      </w:r>
    </w:p>
    <w:p w:rsidR="009B24AA" w:rsidRPr="009B24AA" w:rsidRDefault="009B24AA" w:rsidP="009B24AA">
      <w:pPr>
        <w:shd w:val="clear" w:color="auto" w:fill="FFFAEF"/>
        <w:tabs>
          <w:tab w:val="left" w:pos="360"/>
          <w:tab w:val="left" w:pos="720"/>
          <w:tab w:val="left" w:pos="1080"/>
          <w:tab w:val="left" w:pos="1440"/>
          <w:tab w:val="left" w:pos="1800"/>
          <w:tab w:val="left" w:pos="2160"/>
          <w:tab w:val="left" w:pos="2520"/>
          <w:tab w:val="left" w:pos="2880"/>
        </w:tabs>
        <w:spacing w:after="0" w:line="240" w:lineRule="auto"/>
        <w:rPr>
          <w:rFonts w:ascii="Courier New" w:eastAsia="Times New Roman" w:hAnsi="Courier New" w:cs="Courier New"/>
          <w:sz w:val="18"/>
          <w:szCs w:val="18"/>
        </w:rPr>
      </w:pPr>
      <w:r w:rsidRPr="009B24AA">
        <w:rPr>
          <w:rFonts w:ascii="Courier New" w:eastAsia="Times New Roman" w:hAnsi="Courier New" w:cs="Courier New"/>
          <w:sz w:val="18"/>
          <w:szCs w:val="18"/>
        </w:rPr>
        <w:tab/>
      </w:r>
      <w:r w:rsidRPr="009B24AA">
        <w:rPr>
          <w:rFonts w:ascii="Courier New" w:eastAsia="Times New Roman" w:hAnsi="Courier New" w:cs="Courier New"/>
          <w:sz w:val="18"/>
          <w:szCs w:val="18"/>
        </w:rPr>
        <w:tab/>
        <w:t>else</w:t>
      </w:r>
    </w:p>
    <w:p w:rsidR="009B24AA" w:rsidRPr="009B24AA" w:rsidRDefault="009B24AA" w:rsidP="009B24AA">
      <w:pPr>
        <w:shd w:val="clear" w:color="auto" w:fill="FFFAEF"/>
        <w:tabs>
          <w:tab w:val="left" w:pos="360"/>
          <w:tab w:val="left" w:pos="720"/>
          <w:tab w:val="left" w:pos="1080"/>
          <w:tab w:val="left" w:pos="1440"/>
          <w:tab w:val="left" w:pos="1800"/>
          <w:tab w:val="left" w:pos="2160"/>
          <w:tab w:val="left" w:pos="2520"/>
          <w:tab w:val="left" w:pos="2880"/>
        </w:tabs>
        <w:spacing w:after="0" w:line="240" w:lineRule="auto"/>
        <w:rPr>
          <w:rFonts w:ascii="Courier New" w:eastAsia="Times New Roman" w:hAnsi="Courier New" w:cs="Courier New"/>
          <w:sz w:val="18"/>
          <w:szCs w:val="18"/>
        </w:rPr>
      </w:pPr>
      <w:r w:rsidRPr="009B24AA">
        <w:rPr>
          <w:rFonts w:ascii="Courier New" w:eastAsia="Times New Roman" w:hAnsi="Courier New" w:cs="Courier New"/>
          <w:sz w:val="18"/>
          <w:szCs w:val="18"/>
        </w:rPr>
        <w:tab/>
      </w:r>
      <w:r w:rsidRPr="009B24AA">
        <w:rPr>
          <w:rFonts w:ascii="Courier New" w:eastAsia="Times New Roman" w:hAnsi="Courier New" w:cs="Courier New"/>
          <w:sz w:val="18"/>
          <w:szCs w:val="18"/>
        </w:rPr>
        <w:tab/>
      </w:r>
      <w:r w:rsidRPr="009B24AA">
        <w:rPr>
          <w:rFonts w:ascii="Courier New" w:eastAsia="Times New Roman" w:hAnsi="Courier New" w:cs="Courier New"/>
          <w:sz w:val="18"/>
          <w:szCs w:val="18"/>
        </w:rPr>
        <w:tab/>
        <w:t>_configEntry.Add(key, element);</w:t>
      </w:r>
    </w:p>
    <w:p w:rsidR="009B24AA" w:rsidRPr="00B74D51" w:rsidRDefault="009B24AA" w:rsidP="009B24AA">
      <w:pPr>
        <w:shd w:val="clear" w:color="auto" w:fill="FFFAEF"/>
        <w:tabs>
          <w:tab w:val="left" w:pos="360"/>
          <w:tab w:val="left" w:pos="720"/>
          <w:tab w:val="left" w:pos="1080"/>
          <w:tab w:val="left" w:pos="1440"/>
          <w:tab w:val="left" w:pos="1800"/>
          <w:tab w:val="left" w:pos="2160"/>
          <w:tab w:val="left" w:pos="2520"/>
          <w:tab w:val="left" w:pos="2880"/>
        </w:tabs>
        <w:spacing w:after="0" w:line="240" w:lineRule="auto"/>
        <w:rPr>
          <w:rFonts w:ascii="Courier New" w:eastAsia="Times New Roman" w:hAnsi="Courier New" w:cs="Courier New"/>
          <w:sz w:val="18"/>
          <w:szCs w:val="18"/>
        </w:rPr>
      </w:pPr>
      <w:r w:rsidRPr="009B24AA">
        <w:rPr>
          <w:rFonts w:ascii="Courier New" w:eastAsia="Times New Roman" w:hAnsi="Courier New" w:cs="Courier New"/>
          <w:sz w:val="18"/>
          <w:szCs w:val="18"/>
        </w:rPr>
        <w:tab/>
        <w:t>}</w:t>
      </w:r>
    </w:p>
    <w:p w:rsidR="007B3D2D" w:rsidRDefault="007B3D2D" w:rsidP="007B3D2D">
      <w:pPr>
        <w:pStyle w:val="Heading2"/>
      </w:pPr>
      <w:r>
        <w:t>Brace counting security</w:t>
      </w:r>
    </w:p>
    <w:p w:rsidR="002239A7" w:rsidRDefault="007B3D2D" w:rsidP="00735B7D">
      <w:pPr>
        <w:spacing w:before="100" w:beforeAutospacing="1" w:after="100" w:afterAutospacing="1" w:line="240" w:lineRule="auto"/>
      </w:pPr>
      <w:r>
        <w:t xml:space="preserve">Our algorithms and pattern all implicitly assume that our braces are balanced.  Our pattern matching only match balanced braces.  Therefore, if we want to flag unbalanced braces as an error then we need a separate mechanism.  Fortunately the regular expressions arsenal of tools have exactly such a </w:t>
      </w:r>
      <w:r w:rsidR="0046640B">
        <w:t>grouping construct</w:t>
      </w:r>
      <w:r w:rsidR="002239A7">
        <w:t>:</w:t>
      </w:r>
      <w:r w:rsidR="0046640B">
        <w:t xml:space="preserve"> </w:t>
      </w:r>
      <w:r w:rsidR="0046640B" w:rsidRPr="0046640B">
        <w:t>“</w:t>
      </w:r>
      <w:r w:rsidR="0046640B" w:rsidRPr="0046640B">
        <w:rPr>
          <w:bCs/>
        </w:rPr>
        <w:t>(?&lt;</w:t>
      </w:r>
      <w:r w:rsidR="00E60C96">
        <w:rPr>
          <w:i/>
          <w:iCs/>
        </w:rPr>
        <w:t>close</w:t>
      </w:r>
      <w:r w:rsidR="0046640B" w:rsidRPr="0046640B">
        <w:rPr>
          <w:bCs/>
        </w:rPr>
        <w:t>-</w:t>
      </w:r>
      <w:r w:rsidR="00E60C96">
        <w:rPr>
          <w:i/>
          <w:iCs/>
        </w:rPr>
        <w:t>open</w:t>
      </w:r>
      <w:r w:rsidR="0046640B" w:rsidRPr="0046640B">
        <w:rPr>
          <w:bCs/>
        </w:rPr>
        <w:t>&gt;</w:t>
      </w:r>
      <w:r w:rsidR="0046640B" w:rsidRPr="0046640B">
        <w:t xml:space="preserve"> </w:t>
      </w:r>
      <w:r w:rsidR="0046640B" w:rsidRPr="0046640B">
        <w:rPr>
          <w:i/>
          <w:iCs/>
        </w:rPr>
        <w:t>subexpression</w:t>
      </w:r>
      <w:r w:rsidR="0046640B" w:rsidRPr="0046640B">
        <w:rPr>
          <w:bCs/>
        </w:rPr>
        <w:t>)”</w:t>
      </w:r>
      <w:r w:rsidR="0046640B">
        <w:t xml:space="preserve"> </w:t>
      </w:r>
      <w:r w:rsidR="002239A7">
        <w:t xml:space="preserve">and the grouping is </w:t>
      </w:r>
      <w:r w:rsidR="0046640B">
        <w:t>named “</w:t>
      </w:r>
      <w:r w:rsidR="0046640B" w:rsidRPr="0046640B">
        <w:t>Balancing group definition</w:t>
      </w:r>
      <w:r w:rsidR="0046640B">
        <w:t>”.  This grouping construct d</w:t>
      </w:r>
      <w:r w:rsidR="0046640B" w:rsidRPr="0046640B">
        <w:t xml:space="preserve">eletes the definition of the previously defined group </w:t>
      </w:r>
      <w:r w:rsidR="0046640B">
        <w:t>“</w:t>
      </w:r>
      <w:r w:rsidR="00E60C96">
        <w:rPr>
          <w:i/>
          <w:iCs/>
        </w:rPr>
        <w:t>open</w:t>
      </w:r>
      <w:r w:rsidR="0046640B" w:rsidRPr="00BA2E28">
        <w:rPr>
          <w:iCs/>
        </w:rPr>
        <w:t>”</w:t>
      </w:r>
      <w:r w:rsidR="0046640B" w:rsidRPr="00BA2E28">
        <w:t xml:space="preserve"> </w:t>
      </w:r>
      <w:r w:rsidR="0046640B" w:rsidRPr="0046640B">
        <w:t>and stores</w:t>
      </w:r>
      <w:r w:rsidR="0046640B">
        <w:t xml:space="preserve"> the matched definition</w:t>
      </w:r>
      <w:r w:rsidR="0046640B" w:rsidRPr="0046640B">
        <w:t xml:space="preserve"> in group </w:t>
      </w:r>
      <w:r w:rsidR="0046640B">
        <w:t>“</w:t>
      </w:r>
      <w:r w:rsidR="00E60C96">
        <w:rPr>
          <w:i/>
          <w:iCs/>
        </w:rPr>
        <w:t>close</w:t>
      </w:r>
      <w:r w:rsidR="0046640B" w:rsidRPr="00BA2E28">
        <w:rPr>
          <w:iCs/>
        </w:rPr>
        <w:t>”</w:t>
      </w:r>
      <w:r w:rsidR="00BA2E28">
        <w:rPr>
          <w:iCs/>
        </w:rPr>
        <w:t>, this is</w:t>
      </w:r>
      <w:r w:rsidR="0046640B" w:rsidRPr="00BA2E28">
        <w:t xml:space="preserve"> </w:t>
      </w:r>
      <w:r w:rsidR="0046640B" w:rsidRPr="0046640B">
        <w:t xml:space="preserve">the interval between the previously defined </w:t>
      </w:r>
      <w:r w:rsidR="00BA2E28">
        <w:t>“</w:t>
      </w:r>
      <w:r w:rsidR="00E60C96">
        <w:rPr>
          <w:i/>
          <w:iCs/>
        </w:rPr>
        <w:t>open</w:t>
      </w:r>
      <w:r w:rsidR="00BA2E28" w:rsidRPr="00BA2E28">
        <w:rPr>
          <w:iCs/>
        </w:rPr>
        <w:t>”</w:t>
      </w:r>
      <w:r w:rsidR="0046640B" w:rsidRPr="00BA2E28">
        <w:t xml:space="preserve"> </w:t>
      </w:r>
      <w:r w:rsidR="0046640B" w:rsidRPr="0046640B">
        <w:t>group and the current group.</w:t>
      </w:r>
      <w:r>
        <w:t xml:space="preserve"> </w:t>
      </w:r>
      <w:r w:rsidR="00BA2E28">
        <w:t xml:space="preserve"> </w:t>
      </w:r>
    </w:p>
    <w:p w:rsidR="000D73CE" w:rsidRDefault="00BA2E28" w:rsidP="00735B7D">
      <w:pPr>
        <w:spacing w:before="100" w:beforeAutospacing="1" w:after="100" w:afterAutospacing="1" w:line="240" w:lineRule="auto"/>
      </w:pPr>
      <w:r>
        <w:t xml:space="preserve">Our check </w:t>
      </w:r>
      <w:r w:rsidR="002239A7">
        <w:t xml:space="preserve">for open/close braces is </w:t>
      </w:r>
      <w:r>
        <w:t>therefore as follows:</w:t>
      </w:r>
    </w:p>
    <w:p w:rsidR="000D73CE" w:rsidRDefault="000D73CE" w:rsidP="000D73CE">
      <w:pPr>
        <w:shd w:val="clear" w:color="auto" w:fill="FFFAEF"/>
        <w:spacing w:after="0" w:line="240" w:lineRule="auto"/>
        <w:rPr>
          <w:rFonts w:ascii="Courier New" w:eastAsia="Times New Roman" w:hAnsi="Courier New" w:cs="Courier New"/>
          <w:sz w:val="18"/>
          <w:szCs w:val="18"/>
        </w:rPr>
      </w:pPr>
      <w:r w:rsidRPr="00090329">
        <w:rPr>
          <w:rFonts w:ascii="Courier New" w:eastAsia="Times New Roman" w:hAnsi="Courier New" w:cs="Courier New"/>
          <w:sz w:val="18"/>
          <w:szCs w:val="18"/>
        </w:rPr>
        <w:t>"^((</w:t>
      </w:r>
      <w:r>
        <w:rPr>
          <w:rFonts w:ascii="Courier New" w:eastAsia="Times New Roman" w:hAnsi="Courier New" w:cs="Courier New"/>
          <w:sz w:val="18"/>
          <w:szCs w:val="18"/>
        </w:rPr>
        <w:t>\\{)|(\\})|([^{}]))*(((?&lt;Open&gt;(?&lt;!\\){)((\\{)|(\\})|([^{}]))*)+((?&lt;Close-Open&gt;(?&lt;!\\)})((\\{)|(\\})|([^{}]))*)+)*(?(Open)(?!))$</w:t>
      </w:r>
      <w:r w:rsidRPr="00090329">
        <w:rPr>
          <w:rFonts w:ascii="Courier New" w:eastAsia="Times New Roman" w:hAnsi="Courier New" w:cs="Courier New"/>
          <w:sz w:val="18"/>
          <w:szCs w:val="18"/>
        </w:rPr>
        <w:t>"</w:t>
      </w:r>
    </w:p>
    <w:p w:rsidR="000D73CE" w:rsidRDefault="000D73CE" w:rsidP="000D73CE">
      <w:pPr>
        <w:spacing w:before="100" w:beforeAutospacing="1" w:after="100" w:afterAutospacing="1" w:line="240" w:lineRule="auto"/>
      </w:pPr>
      <w:r>
        <w:t>“It starts</w:t>
      </w:r>
      <w:r w:rsidR="00BA2E28">
        <w:t xml:space="preserve"> at the beginning of our string</w:t>
      </w:r>
      <w:r w:rsidR="00FF3158">
        <w:t>, notice the caret (“^”) symbol</w:t>
      </w:r>
      <w:r w:rsidR="00BA2E28">
        <w:t xml:space="preserve"> and ends at the end of our string</w:t>
      </w:r>
      <w:r w:rsidR="00FF3158">
        <w:t xml:space="preserve">, </w:t>
      </w:r>
      <w:r w:rsidR="002239A7">
        <w:t xml:space="preserve">notice </w:t>
      </w:r>
      <w:r w:rsidR="00FF3158">
        <w:t>the dollar sign (“$”)</w:t>
      </w:r>
      <w:r w:rsidR="002239A7">
        <w:t xml:space="preserve"> symbol at the end</w:t>
      </w:r>
      <w:r w:rsidR="00BA2E28">
        <w:t xml:space="preserve">.  </w:t>
      </w:r>
      <w:r w:rsidR="00EE1D21">
        <w:t>The caret is f</w:t>
      </w:r>
      <w:r w:rsidR="00BA2E28">
        <w:t xml:space="preserve">ollowed by our adult pattern: </w:t>
      </w:r>
      <w:r>
        <w:t>“</w:t>
      </w:r>
      <w:r w:rsidRPr="0053487B">
        <w:rPr>
          <w:rFonts w:ascii="Courier New" w:hAnsi="Courier New" w:cs="Courier New"/>
          <w:sz w:val="20"/>
          <w:szCs w:val="20"/>
        </w:rPr>
        <w:t>(\\{)|(\\})|([^{}]))*</w:t>
      </w:r>
      <w:r>
        <w:t>” matching on anything that is not a brace</w:t>
      </w:r>
      <w:r w:rsidR="00BA2E28">
        <w:t xml:space="preserve"> but allows for an </w:t>
      </w:r>
      <w:r>
        <w:t>escaped brace</w:t>
      </w:r>
      <w:r w:rsidR="002239A7">
        <w:t>, 0 or more times</w:t>
      </w:r>
      <w:r>
        <w:t>.  Next: “</w:t>
      </w:r>
      <w:r w:rsidRPr="0053487B">
        <w:rPr>
          <w:rFonts w:ascii="Courier New" w:hAnsi="Courier New" w:cs="Courier New"/>
          <w:sz w:val="20"/>
          <w:szCs w:val="20"/>
        </w:rPr>
        <w:t>((?&lt;Open&gt;(?&lt;!\\){)</w:t>
      </w:r>
      <w:r w:rsidR="00E60C96">
        <w:t xml:space="preserve">” </w:t>
      </w:r>
      <w:r>
        <w:t>defines a group named “Open”</w:t>
      </w:r>
      <w:r w:rsidR="00E60C96">
        <w:t>,</w:t>
      </w:r>
      <w:r>
        <w:t xml:space="preserve"> </w:t>
      </w:r>
      <w:r w:rsidR="00E60C96">
        <w:t xml:space="preserve">an </w:t>
      </w:r>
      <w:r>
        <w:t>un</w:t>
      </w:r>
      <w:r w:rsidR="00FF3158">
        <w:t>-</w:t>
      </w:r>
      <w:r>
        <w:t>es</w:t>
      </w:r>
      <w:r w:rsidR="00FF3158">
        <w:t>cap</w:t>
      </w:r>
      <w:r>
        <w:t xml:space="preserve">ed open brace.  Then </w:t>
      </w:r>
      <w:r w:rsidR="003B17A6">
        <w:t>ou</w:t>
      </w:r>
      <w:r w:rsidR="002239A7">
        <w:t>r</w:t>
      </w:r>
      <w:r w:rsidR="003B17A6">
        <w:t xml:space="preserve"> adult pattern </w:t>
      </w:r>
      <w:r>
        <w:t>“</w:t>
      </w:r>
      <w:r w:rsidRPr="0053487B">
        <w:rPr>
          <w:rFonts w:ascii="Courier New" w:hAnsi="Courier New" w:cs="Courier New"/>
          <w:sz w:val="20"/>
          <w:szCs w:val="20"/>
        </w:rPr>
        <w:t>((\\{)|(\\})|([^{}]))*</w:t>
      </w:r>
      <w:r>
        <w:t>” matching all non brace characters.  Do it for all sequential open braces</w:t>
      </w:r>
      <w:r w:rsidR="002239A7">
        <w:t xml:space="preserve"> (simplified version)</w:t>
      </w:r>
      <w:r>
        <w:t xml:space="preserve"> “</w:t>
      </w:r>
      <w:r w:rsidR="001A6790">
        <w:rPr>
          <w:rFonts w:ascii="Courier New" w:hAnsi="Courier New" w:cs="Courier New"/>
          <w:sz w:val="20"/>
          <w:szCs w:val="20"/>
        </w:rPr>
        <w:t>(</w:t>
      </w:r>
      <w:r w:rsidRPr="0053487B">
        <w:rPr>
          <w:rFonts w:ascii="Courier New" w:hAnsi="Courier New" w:cs="Courier New"/>
          <w:sz w:val="20"/>
          <w:szCs w:val="20"/>
        </w:rPr>
        <w:t>?&lt;Open&gt;</w:t>
      </w:r>
      <w:r w:rsidR="003B17A6">
        <w:rPr>
          <w:rFonts w:ascii="Courier New" w:hAnsi="Courier New" w:cs="Courier New"/>
          <w:sz w:val="20"/>
          <w:szCs w:val="20"/>
        </w:rPr>
        <w:t>{</w:t>
      </w:r>
      <w:r w:rsidRPr="0053487B">
        <w:rPr>
          <w:rFonts w:ascii="Courier New" w:hAnsi="Courier New" w:cs="Courier New"/>
          <w:sz w:val="20"/>
          <w:szCs w:val="20"/>
        </w:rPr>
        <w:t>)</w:t>
      </w:r>
      <w:r>
        <w:rPr>
          <w:rFonts w:ascii="Courier New" w:hAnsi="Courier New" w:cs="Courier New"/>
          <w:sz w:val="20"/>
          <w:szCs w:val="20"/>
        </w:rPr>
        <w:t>--</w:t>
      </w:r>
      <w:r w:rsidR="003B17A6">
        <w:rPr>
          <w:rFonts w:ascii="Courier New" w:hAnsi="Courier New" w:cs="Courier New"/>
          <w:sz w:val="20"/>
          <w:szCs w:val="20"/>
        </w:rPr>
        <w:t xml:space="preserve">all </w:t>
      </w:r>
      <w:r w:rsidR="001A6790">
        <w:rPr>
          <w:rFonts w:ascii="Courier New" w:hAnsi="Courier New" w:cs="Courier New"/>
          <w:sz w:val="20"/>
          <w:szCs w:val="20"/>
        </w:rPr>
        <w:t>non brace--)</w:t>
      </w:r>
      <w:r w:rsidRPr="0053487B">
        <w:rPr>
          <w:rFonts w:ascii="Courier New" w:hAnsi="Courier New" w:cs="Courier New"/>
          <w:sz w:val="20"/>
          <w:szCs w:val="20"/>
        </w:rPr>
        <w:t>+</w:t>
      </w:r>
      <w:r>
        <w:t xml:space="preserve">” then match </w:t>
      </w:r>
      <w:r w:rsidR="003B17A6">
        <w:t>the next</w:t>
      </w:r>
      <w:r>
        <w:t xml:space="preserve"> close brace with the innermost open brace and remove each group “Open” for which there is a “close” like so:</w:t>
      </w:r>
      <w:r w:rsidR="003C6FCD">
        <w:t xml:space="preserve"> “</w:t>
      </w:r>
      <w:r w:rsidR="003C6FCD" w:rsidRPr="00273824">
        <w:rPr>
          <w:rFonts w:ascii="Courier New" w:hAnsi="Courier New" w:cs="Courier New"/>
          <w:sz w:val="20"/>
          <w:szCs w:val="20"/>
        </w:rPr>
        <w:t>(?&lt;Close-Open&gt;(?&lt;!\\)})</w:t>
      </w:r>
      <w:r w:rsidR="003C6FCD">
        <w:t>”.</w:t>
      </w:r>
      <w:r>
        <w:t xml:space="preserve"> </w:t>
      </w:r>
      <w:r w:rsidR="003C6FCD">
        <w:t xml:space="preserve"> The match of all open-close braces is captured in (simplified</w:t>
      </w:r>
      <w:r w:rsidR="002239A7">
        <w:t xml:space="preserve"> version</w:t>
      </w:r>
      <w:r w:rsidR="003C6FCD">
        <w:t xml:space="preserve">): </w:t>
      </w:r>
      <w:r>
        <w:t>“</w:t>
      </w:r>
      <w:r w:rsidR="001A6790">
        <w:rPr>
          <w:rFonts w:ascii="Courier New" w:eastAsia="Times New Roman" w:hAnsi="Courier New" w:cs="Courier New"/>
          <w:sz w:val="18"/>
          <w:szCs w:val="18"/>
        </w:rPr>
        <w:t>(((?&lt;Open&gt;{)</w:t>
      </w:r>
      <w:r w:rsidR="001A6790">
        <w:rPr>
          <w:rFonts w:ascii="Courier New" w:hAnsi="Courier New" w:cs="Courier New"/>
          <w:sz w:val="20"/>
          <w:szCs w:val="20"/>
        </w:rPr>
        <w:t>--all non brace--</w:t>
      </w:r>
      <w:r w:rsidR="001A6790">
        <w:rPr>
          <w:rFonts w:ascii="Courier New" w:eastAsia="Times New Roman" w:hAnsi="Courier New" w:cs="Courier New"/>
          <w:sz w:val="18"/>
          <w:szCs w:val="18"/>
        </w:rPr>
        <w:t>)+((?&lt;Close-Open&gt;})</w:t>
      </w:r>
      <w:r w:rsidR="007F627D">
        <w:rPr>
          <w:rFonts w:ascii="Courier New" w:hAnsi="Courier New" w:cs="Courier New"/>
          <w:sz w:val="20"/>
          <w:szCs w:val="20"/>
        </w:rPr>
        <w:t>--all non brace--</w:t>
      </w:r>
      <w:r w:rsidR="001A6790">
        <w:rPr>
          <w:rFonts w:ascii="Courier New" w:eastAsia="Times New Roman" w:hAnsi="Courier New" w:cs="Courier New"/>
          <w:sz w:val="18"/>
          <w:szCs w:val="18"/>
        </w:rPr>
        <w:t>)+)*</w:t>
      </w:r>
      <w:r>
        <w:t>”</w:t>
      </w:r>
      <w:r w:rsidR="007F627D">
        <w:t>.</w:t>
      </w:r>
      <w:r>
        <w:t xml:space="preserve">  </w:t>
      </w:r>
      <w:r w:rsidR="007F627D">
        <w:t>Lastly,</w:t>
      </w:r>
      <w:r>
        <w:t xml:space="preserve"> return match or non match </w:t>
      </w:r>
      <w:r w:rsidR="007F627D">
        <w:t xml:space="preserve">based on </w:t>
      </w:r>
      <w:r>
        <w:t>if we have an “Open” group remaining</w:t>
      </w:r>
      <w:r w:rsidR="007F627D">
        <w:t>/missing, like so</w:t>
      </w:r>
      <w:r>
        <w:t>: “</w:t>
      </w:r>
      <w:r w:rsidRPr="00273824">
        <w:rPr>
          <w:rFonts w:ascii="Courier New" w:hAnsi="Courier New" w:cs="Courier New"/>
          <w:sz w:val="20"/>
          <w:szCs w:val="20"/>
        </w:rPr>
        <w:t>(?(Open)(?!))</w:t>
      </w:r>
      <w:r>
        <w:t xml:space="preserve">”.  </w:t>
      </w:r>
    </w:p>
    <w:p w:rsidR="007F627D" w:rsidRDefault="007F627D" w:rsidP="007F627D">
      <w:pPr>
        <w:pStyle w:val="Heading2"/>
      </w:pPr>
      <w:r>
        <w:lastRenderedPageBreak/>
        <w:t>Familiar and known in the public</w:t>
      </w:r>
    </w:p>
    <w:p w:rsidR="00255700" w:rsidRDefault="00255700" w:rsidP="00735B7D">
      <w:pPr>
        <w:spacing w:before="100" w:beforeAutospacing="1" w:after="100" w:afterAutospacing="1" w:line="240" w:lineRule="auto"/>
      </w:pPr>
      <w:r>
        <w:t xml:space="preserve">I will not review the </w:t>
      </w:r>
      <w:r w:rsidR="00FE36ED">
        <w:t xml:space="preserve">ProcessXXX() family of routines: </w:t>
      </w:r>
      <w:r>
        <w:t xml:space="preserve">ProcessDate(), ProcessForeignKey(), ProcessIf(), ProcessKey() and ProcessLiteral() since they are very similar to the processing explained in the first installment of the article.  </w:t>
      </w:r>
      <w:r w:rsidR="007B07F0">
        <w:t xml:space="preserve">Please read them and if you have any questions please write to me using messages at the end of the article, I will respond.  </w:t>
      </w:r>
      <w:r>
        <w:t xml:space="preserve">The sophistication added is the replacement of the baby “.*?” with </w:t>
      </w:r>
      <w:r w:rsidR="007B07F0">
        <w:t xml:space="preserve">its </w:t>
      </w:r>
      <w:r w:rsidR="00FE36ED">
        <w:t>adult</w:t>
      </w:r>
      <w:r w:rsidR="007B07F0">
        <w:t xml:space="preserve"> counterpart</w:t>
      </w:r>
      <w:r>
        <w:t xml:space="preserve">: </w:t>
      </w:r>
      <w:r w:rsidRPr="00255700">
        <w:t>“((\\{)|(\\})|[^{}])*?”</w:t>
      </w:r>
      <w:r>
        <w:t>.</w:t>
      </w:r>
      <w:r w:rsidR="00FE36ED">
        <w:t xml:space="preserve">  A second enhancement is the addition of an interface to the ProcessXXX() family of routines:</w:t>
      </w:r>
    </w:p>
    <w:p w:rsidR="00FE36ED" w:rsidRPr="00FE36ED" w:rsidRDefault="00FE36ED" w:rsidP="00FE36ED">
      <w:pPr>
        <w:shd w:val="clear" w:color="auto" w:fill="FFFAEF"/>
        <w:spacing w:after="0" w:line="240" w:lineRule="auto"/>
        <w:rPr>
          <w:rFonts w:ascii="Courier New" w:eastAsia="Times New Roman" w:hAnsi="Courier New" w:cs="Courier New"/>
          <w:sz w:val="18"/>
          <w:szCs w:val="18"/>
        </w:rPr>
      </w:pPr>
      <w:r w:rsidRPr="00FE36ED">
        <w:rPr>
          <w:rFonts w:ascii="Courier New" w:eastAsia="Times New Roman" w:hAnsi="Courier New" w:cs="Courier New"/>
          <w:sz w:val="18"/>
          <w:szCs w:val="18"/>
        </w:rPr>
        <w:tab/>
        <w:t>public interface IProcessEvaluate</w:t>
      </w:r>
    </w:p>
    <w:p w:rsidR="00FE36ED" w:rsidRPr="00FE36ED" w:rsidRDefault="00FE36ED" w:rsidP="00FE36ED">
      <w:pPr>
        <w:shd w:val="clear" w:color="auto" w:fill="FFFAEF"/>
        <w:spacing w:after="0" w:line="240" w:lineRule="auto"/>
        <w:rPr>
          <w:rFonts w:ascii="Courier New" w:eastAsia="Times New Roman" w:hAnsi="Courier New" w:cs="Courier New"/>
          <w:sz w:val="18"/>
          <w:szCs w:val="18"/>
        </w:rPr>
      </w:pPr>
      <w:r w:rsidRPr="00FE36ED">
        <w:rPr>
          <w:rFonts w:ascii="Courier New" w:eastAsia="Times New Roman" w:hAnsi="Courier New" w:cs="Courier New"/>
          <w:sz w:val="18"/>
          <w:szCs w:val="18"/>
        </w:rPr>
        <w:tab/>
        <w:t>{</w:t>
      </w:r>
    </w:p>
    <w:p w:rsidR="00FE36ED" w:rsidRPr="00FE36ED" w:rsidRDefault="00FE36ED" w:rsidP="00FE36ED">
      <w:pPr>
        <w:shd w:val="clear" w:color="auto" w:fill="FFFAEF"/>
        <w:spacing w:after="0" w:line="240" w:lineRule="auto"/>
        <w:rPr>
          <w:rFonts w:ascii="Courier New" w:eastAsia="Times New Roman" w:hAnsi="Courier New" w:cs="Courier New"/>
          <w:sz w:val="18"/>
          <w:szCs w:val="18"/>
        </w:rPr>
      </w:pPr>
      <w:r w:rsidRPr="00FE36ED">
        <w:rPr>
          <w:rFonts w:ascii="Courier New" w:eastAsia="Times New Roman" w:hAnsi="Courier New" w:cs="Courier New"/>
          <w:sz w:val="18"/>
          <w:szCs w:val="18"/>
        </w:rPr>
        <w:tab/>
      </w:r>
      <w:r w:rsidRPr="00FE36ED">
        <w:rPr>
          <w:rFonts w:ascii="Courier New" w:eastAsia="Times New Roman" w:hAnsi="Courier New" w:cs="Courier New"/>
          <w:sz w:val="18"/>
          <w:szCs w:val="18"/>
        </w:rPr>
        <w:tab/>
        <w:t>bool Evaluate(ConfigElement configElem);</w:t>
      </w:r>
    </w:p>
    <w:p w:rsidR="00FE36ED" w:rsidRDefault="00FE36ED" w:rsidP="00FE36ED">
      <w:pPr>
        <w:shd w:val="clear" w:color="auto" w:fill="FFFAEF"/>
        <w:spacing w:after="0" w:line="240" w:lineRule="auto"/>
        <w:rPr>
          <w:rFonts w:ascii="Courier New" w:eastAsia="Times New Roman" w:hAnsi="Courier New" w:cs="Courier New"/>
          <w:sz w:val="18"/>
          <w:szCs w:val="18"/>
        </w:rPr>
      </w:pPr>
      <w:r w:rsidRPr="00FE36ED">
        <w:rPr>
          <w:rFonts w:ascii="Courier New" w:eastAsia="Times New Roman" w:hAnsi="Courier New" w:cs="Courier New"/>
          <w:sz w:val="18"/>
          <w:szCs w:val="18"/>
        </w:rPr>
        <w:tab/>
        <w:t>}</w:t>
      </w:r>
    </w:p>
    <w:p w:rsidR="009B24AA" w:rsidRDefault="000D73CE" w:rsidP="00735B7D">
      <w:pPr>
        <w:spacing w:before="100" w:beforeAutospacing="1" w:after="100" w:afterAutospacing="1" w:line="240" w:lineRule="auto"/>
      </w:pPr>
      <w:r>
        <w:t>Just like in the previous installment, the hierarchy of classes is</w:t>
      </w:r>
      <w:r w:rsidR="00FE36ED">
        <w:t>:</w:t>
      </w:r>
      <w:r>
        <w:t xml:space="preserve"> ConfigEval is the base class of Config</w:t>
      </w:r>
      <w:r w:rsidR="00255700">
        <w:t>.</w:t>
      </w:r>
    </w:p>
    <w:p w:rsidR="002B5198" w:rsidRDefault="00255700" w:rsidP="00454565">
      <w:pPr>
        <w:pStyle w:val="Heading1"/>
      </w:pPr>
      <w:r>
        <w:t>ConfigEval</w:t>
      </w:r>
    </w:p>
    <w:p w:rsidR="00A333D3" w:rsidRDefault="00255700" w:rsidP="00454565">
      <w:pPr>
        <w:spacing w:before="100" w:beforeAutospacing="1" w:after="100" w:afterAutospacing="1" w:line="240" w:lineRule="auto"/>
      </w:pPr>
      <w:r>
        <w:t xml:space="preserve">ConfigEval is the meat and potatoes of our evaluation.  It has a static constructor where we define the </w:t>
      </w:r>
      <w:r w:rsidR="00EE1D21">
        <w:t xml:space="preserve">Simple </w:t>
      </w:r>
      <w:r w:rsidR="00FE36ED">
        <w:t>Expression pattern</w:t>
      </w:r>
      <w:r>
        <w:t>.  It also has a constructor (not static</w:t>
      </w:r>
      <w:r w:rsidR="00FE36ED">
        <w:t xml:space="preserve"> constructor</w:t>
      </w:r>
      <w:r>
        <w:t xml:space="preserve">) that populate a delegate with the various “Evaluate()” functions: </w:t>
      </w:r>
    </w:p>
    <w:p w:rsidR="00255700" w:rsidRPr="00255700" w:rsidRDefault="00255700" w:rsidP="00255700">
      <w:pPr>
        <w:shd w:val="clear" w:color="auto" w:fill="FFFAEF"/>
        <w:tabs>
          <w:tab w:val="left" w:pos="180"/>
          <w:tab w:val="left" w:pos="360"/>
          <w:tab w:val="left" w:pos="540"/>
          <w:tab w:val="left" w:pos="720"/>
        </w:tabs>
        <w:spacing w:after="0" w:line="240" w:lineRule="auto"/>
        <w:rPr>
          <w:rFonts w:ascii="Courier New" w:eastAsia="Times New Roman" w:hAnsi="Courier New" w:cs="Courier New"/>
          <w:sz w:val="18"/>
          <w:szCs w:val="18"/>
        </w:rPr>
      </w:pPr>
      <w:r w:rsidRPr="00255700">
        <w:rPr>
          <w:rFonts w:ascii="Courier New" w:eastAsia="Times New Roman" w:hAnsi="Courier New" w:cs="Courier New"/>
          <w:sz w:val="18"/>
          <w:szCs w:val="18"/>
        </w:rPr>
        <w:tab/>
      </w:r>
      <w:r w:rsidRPr="00255700">
        <w:rPr>
          <w:rFonts w:ascii="Courier New" w:eastAsia="Times New Roman" w:hAnsi="Courier New" w:cs="Courier New"/>
          <w:sz w:val="18"/>
          <w:szCs w:val="18"/>
        </w:rPr>
        <w:tab/>
      </w:r>
      <w:r w:rsidRPr="00255700">
        <w:rPr>
          <w:rFonts w:ascii="Courier New" w:eastAsia="Times New Roman" w:hAnsi="Courier New" w:cs="Courier New"/>
          <w:sz w:val="18"/>
          <w:szCs w:val="18"/>
        </w:rPr>
        <w:tab/>
        <w:t>_evaluateHandler = (new ProcessDate()).Evaluate;</w:t>
      </w:r>
    </w:p>
    <w:p w:rsidR="00255700" w:rsidRPr="00255700" w:rsidRDefault="00255700" w:rsidP="00255700">
      <w:pPr>
        <w:shd w:val="clear" w:color="auto" w:fill="FFFAEF"/>
        <w:tabs>
          <w:tab w:val="left" w:pos="180"/>
          <w:tab w:val="left" w:pos="360"/>
          <w:tab w:val="left" w:pos="540"/>
          <w:tab w:val="left" w:pos="720"/>
        </w:tabs>
        <w:spacing w:after="0" w:line="240" w:lineRule="auto"/>
        <w:rPr>
          <w:rFonts w:ascii="Courier New" w:eastAsia="Times New Roman" w:hAnsi="Courier New" w:cs="Courier New"/>
          <w:sz w:val="18"/>
          <w:szCs w:val="18"/>
        </w:rPr>
      </w:pPr>
      <w:r w:rsidRPr="00255700">
        <w:rPr>
          <w:rFonts w:ascii="Courier New" w:eastAsia="Times New Roman" w:hAnsi="Courier New" w:cs="Courier New"/>
          <w:sz w:val="18"/>
          <w:szCs w:val="18"/>
        </w:rPr>
        <w:tab/>
      </w:r>
      <w:r w:rsidRPr="00255700">
        <w:rPr>
          <w:rFonts w:ascii="Courier New" w:eastAsia="Times New Roman" w:hAnsi="Courier New" w:cs="Courier New"/>
          <w:sz w:val="18"/>
          <w:szCs w:val="18"/>
        </w:rPr>
        <w:tab/>
      </w:r>
      <w:r w:rsidRPr="00255700">
        <w:rPr>
          <w:rFonts w:ascii="Courier New" w:eastAsia="Times New Roman" w:hAnsi="Courier New" w:cs="Courier New"/>
          <w:sz w:val="18"/>
          <w:szCs w:val="18"/>
        </w:rPr>
        <w:tab/>
        <w:t>_evaluateHandler += (new ProcessKey(GetConfigElement)).Evaluate;</w:t>
      </w:r>
    </w:p>
    <w:p w:rsidR="00255700" w:rsidRPr="00255700" w:rsidRDefault="00255700" w:rsidP="00255700">
      <w:pPr>
        <w:shd w:val="clear" w:color="auto" w:fill="FFFAEF"/>
        <w:tabs>
          <w:tab w:val="left" w:pos="180"/>
          <w:tab w:val="left" w:pos="360"/>
          <w:tab w:val="left" w:pos="540"/>
          <w:tab w:val="left" w:pos="720"/>
        </w:tabs>
        <w:spacing w:after="0" w:line="240" w:lineRule="auto"/>
        <w:rPr>
          <w:rFonts w:ascii="Courier New" w:eastAsia="Times New Roman" w:hAnsi="Courier New" w:cs="Courier New"/>
          <w:sz w:val="18"/>
          <w:szCs w:val="18"/>
        </w:rPr>
      </w:pPr>
      <w:r w:rsidRPr="00255700">
        <w:rPr>
          <w:rFonts w:ascii="Courier New" w:eastAsia="Times New Roman" w:hAnsi="Courier New" w:cs="Courier New"/>
          <w:sz w:val="18"/>
          <w:szCs w:val="18"/>
        </w:rPr>
        <w:tab/>
      </w:r>
      <w:r w:rsidRPr="00255700">
        <w:rPr>
          <w:rFonts w:ascii="Courier New" w:eastAsia="Times New Roman" w:hAnsi="Courier New" w:cs="Courier New"/>
          <w:sz w:val="18"/>
          <w:szCs w:val="18"/>
        </w:rPr>
        <w:tab/>
      </w:r>
      <w:r w:rsidRPr="00255700">
        <w:rPr>
          <w:rFonts w:ascii="Courier New" w:eastAsia="Times New Roman" w:hAnsi="Courier New" w:cs="Courier New"/>
          <w:sz w:val="18"/>
          <w:szCs w:val="18"/>
        </w:rPr>
        <w:tab/>
        <w:t>_evaluateHandler += (new ProcessForeignKey()).Evaluate;</w:t>
      </w:r>
    </w:p>
    <w:p w:rsidR="00255700" w:rsidRPr="00255700" w:rsidRDefault="00255700" w:rsidP="00255700">
      <w:pPr>
        <w:shd w:val="clear" w:color="auto" w:fill="FFFAEF"/>
        <w:tabs>
          <w:tab w:val="left" w:pos="180"/>
          <w:tab w:val="left" w:pos="360"/>
          <w:tab w:val="left" w:pos="540"/>
          <w:tab w:val="left" w:pos="720"/>
        </w:tabs>
        <w:spacing w:after="0" w:line="240" w:lineRule="auto"/>
        <w:rPr>
          <w:rFonts w:ascii="Courier New" w:eastAsia="Times New Roman" w:hAnsi="Courier New" w:cs="Courier New"/>
          <w:sz w:val="18"/>
          <w:szCs w:val="18"/>
        </w:rPr>
      </w:pPr>
      <w:r w:rsidRPr="00255700">
        <w:rPr>
          <w:rFonts w:ascii="Courier New" w:eastAsia="Times New Roman" w:hAnsi="Courier New" w:cs="Courier New"/>
          <w:sz w:val="18"/>
          <w:szCs w:val="18"/>
        </w:rPr>
        <w:tab/>
      </w:r>
      <w:r w:rsidRPr="00255700">
        <w:rPr>
          <w:rFonts w:ascii="Courier New" w:eastAsia="Times New Roman" w:hAnsi="Courier New" w:cs="Courier New"/>
          <w:sz w:val="18"/>
          <w:szCs w:val="18"/>
        </w:rPr>
        <w:tab/>
      </w:r>
      <w:r w:rsidRPr="00255700">
        <w:rPr>
          <w:rFonts w:ascii="Courier New" w:eastAsia="Times New Roman" w:hAnsi="Courier New" w:cs="Courier New"/>
          <w:sz w:val="18"/>
          <w:szCs w:val="18"/>
        </w:rPr>
        <w:tab/>
        <w:t>_evaluateHandler += (new ProcessIf()).Evaluate;</w:t>
      </w:r>
    </w:p>
    <w:p w:rsidR="00255700" w:rsidRDefault="00255700" w:rsidP="00255700">
      <w:pPr>
        <w:shd w:val="clear" w:color="auto" w:fill="FFFAEF"/>
        <w:tabs>
          <w:tab w:val="left" w:pos="180"/>
          <w:tab w:val="left" w:pos="360"/>
          <w:tab w:val="left" w:pos="540"/>
          <w:tab w:val="left" w:pos="720"/>
        </w:tabs>
        <w:spacing w:after="0" w:line="240" w:lineRule="auto"/>
        <w:rPr>
          <w:rFonts w:ascii="Courier New" w:eastAsia="Times New Roman" w:hAnsi="Courier New" w:cs="Courier New"/>
          <w:sz w:val="18"/>
          <w:szCs w:val="18"/>
        </w:rPr>
      </w:pPr>
      <w:r w:rsidRPr="00255700">
        <w:rPr>
          <w:rFonts w:ascii="Courier New" w:eastAsia="Times New Roman" w:hAnsi="Courier New" w:cs="Courier New"/>
          <w:sz w:val="18"/>
          <w:szCs w:val="18"/>
        </w:rPr>
        <w:tab/>
      </w:r>
      <w:r w:rsidRPr="00255700">
        <w:rPr>
          <w:rFonts w:ascii="Courier New" w:eastAsia="Times New Roman" w:hAnsi="Courier New" w:cs="Courier New"/>
          <w:sz w:val="18"/>
          <w:szCs w:val="18"/>
        </w:rPr>
        <w:tab/>
      </w:r>
      <w:r w:rsidRPr="00255700">
        <w:rPr>
          <w:rFonts w:ascii="Courier New" w:eastAsia="Times New Roman" w:hAnsi="Courier New" w:cs="Courier New"/>
          <w:sz w:val="18"/>
          <w:szCs w:val="18"/>
        </w:rPr>
        <w:tab/>
        <w:t>_evaluateHandler += (new ProcessLiteral()).Evaluate;</w:t>
      </w:r>
    </w:p>
    <w:p w:rsidR="00090329" w:rsidRDefault="003B7954" w:rsidP="00454565">
      <w:pPr>
        <w:spacing w:before="100" w:beforeAutospacing="1" w:after="100" w:afterAutospacing="1" w:line="240" w:lineRule="auto"/>
      </w:pPr>
      <w:r>
        <w:t xml:space="preserve">Please review the Evalute() function’s </w:t>
      </w:r>
      <w:r w:rsidR="004935CA">
        <w:t>signature:</w:t>
      </w:r>
    </w:p>
    <w:p w:rsidR="004935CA" w:rsidRPr="00255700" w:rsidRDefault="004935CA" w:rsidP="004935CA">
      <w:pPr>
        <w:shd w:val="clear" w:color="auto" w:fill="FFFAEF"/>
        <w:tabs>
          <w:tab w:val="left" w:pos="180"/>
          <w:tab w:val="left" w:pos="360"/>
          <w:tab w:val="left" w:pos="540"/>
          <w:tab w:val="left" w:pos="720"/>
        </w:tabs>
        <w:spacing w:after="0" w:line="240" w:lineRule="auto"/>
        <w:rPr>
          <w:rFonts w:ascii="Courier New" w:eastAsia="Times New Roman" w:hAnsi="Courier New" w:cs="Courier New"/>
          <w:sz w:val="18"/>
          <w:szCs w:val="18"/>
        </w:rPr>
      </w:pPr>
      <w:r w:rsidRPr="004935CA">
        <w:rPr>
          <w:rFonts w:ascii="Courier New" w:eastAsia="Times New Roman" w:hAnsi="Courier New" w:cs="Courier New"/>
          <w:sz w:val="18"/>
          <w:szCs w:val="18"/>
        </w:rPr>
        <w:tab/>
      </w:r>
      <w:r w:rsidRPr="004935CA">
        <w:rPr>
          <w:rFonts w:ascii="Courier New" w:eastAsia="Times New Roman" w:hAnsi="Courier New" w:cs="Courier New"/>
          <w:sz w:val="18"/>
          <w:szCs w:val="18"/>
        </w:rPr>
        <w:tab/>
        <w:t>public bool Evaluate(ConfigElement configElem)</w:t>
      </w:r>
    </w:p>
    <w:p w:rsidR="003A13B8" w:rsidRDefault="004935CA" w:rsidP="00454565">
      <w:pPr>
        <w:spacing w:before="100" w:beforeAutospacing="1" w:after="100" w:afterAutospacing="1" w:line="240" w:lineRule="auto"/>
      </w:pPr>
      <w:r>
        <w:t>Now those of you who are familiar with the previous version(s) of .Net will immediately notice that the Evaluate() function returns a value and as such could not be part of a multi-cast delegate.  Moreover, even if Evaluate() could be part of a multi-cast delegate the return value will be lost</w:t>
      </w:r>
      <w:r w:rsidR="003B7954">
        <w:t xml:space="preserve"> </w:t>
      </w:r>
      <w:r w:rsidR="003B7954" w:rsidRPr="003B7954">
        <w:rPr>
          <w:b/>
        </w:rPr>
        <w:t>and we need it</w:t>
      </w:r>
      <w:r w:rsidR="003A13B8" w:rsidRPr="003A13B8">
        <w:t>,</w:t>
      </w:r>
      <w:r w:rsidR="003A13B8">
        <w:t xml:space="preserve"> this is the mechanism we have</w:t>
      </w:r>
      <w:r w:rsidR="00EE1D21">
        <w:t>,</w:t>
      </w:r>
      <w:r w:rsidR="003A13B8">
        <w:t xml:space="preserve"> to know if evaluation has happened or not.</w:t>
      </w:r>
      <w:r>
        <w:t xml:space="preserve">  </w:t>
      </w:r>
    </w:p>
    <w:p w:rsidR="00273824" w:rsidRDefault="004935CA" w:rsidP="00454565">
      <w:pPr>
        <w:spacing w:before="100" w:beforeAutospacing="1" w:after="100" w:afterAutospacing="1" w:line="240" w:lineRule="auto"/>
      </w:pPr>
      <w:r>
        <w:t xml:space="preserve">We have a way out of all this mess: .Net 2.0 have introduced the </w:t>
      </w:r>
      <w:r w:rsidR="00820689" w:rsidRPr="00820689">
        <w:t>GetInvocationList()</w:t>
      </w:r>
      <w:r w:rsidR="00820689">
        <w:t xml:space="preserve"> function which solves all our problems (it solves our financial problems, marital problems, </w:t>
      </w:r>
      <w:r w:rsidR="003A13B8">
        <w:t>social</w:t>
      </w:r>
      <w:r w:rsidR="00820689">
        <w:t xml:space="preserve"> problems… well almost all our problems.)</w:t>
      </w:r>
    </w:p>
    <w:p w:rsidR="003B7954" w:rsidRDefault="003B7954" w:rsidP="00454565">
      <w:pPr>
        <w:spacing w:before="100" w:beforeAutospacing="1" w:after="100" w:afterAutospacing="1" w:line="240" w:lineRule="auto"/>
      </w:pPr>
      <w:r>
        <w:t xml:space="preserve">There is another way of </w:t>
      </w:r>
      <w:r w:rsidR="00467B2D">
        <w:t>doing things, other than employing a multi-cast delegate</w:t>
      </w:r>
      <w:r w:rsidR="007B07F0">
        <w:t xml:space="preserve"> with its GetInvocationList() function</w:t>
      </w:r>
      <w:r w:rsidR="00467B2D">
        <w:t xml:space="preserve">.  We can call the </w:t>
      </w:r>
      <w:r w:rsidR="00825015">
        <w:t>Evaluate</w:t>
      </w:r>
      <w:r w:rsidR="00467B2D">
        <w:t xml:space="preserve">() functions </w:t>
      </w:r>
      <w:r w:rsidR="003A13B8">
        <w:t xml:space="preserve">for each of the ProcessXXX classes </w:t>
      </w:r>
      <w:r w:rsidR="00467B2D">
        <w:t>in sequence.</w:t>
      </w:r>
      <w:r w:rsidR="00825015">
        <w:t xml:space="preserve">  I prefer the multi-cast delegate simply because it provides a place in the beginning of the class, the constructor, to add all the Evaluate() functions.  I believe that this is less error prone when time comes for you to add your own ProcessXXX class.  Though the benefit is slight since the only place we need to access the Evaluate functions is in the EvaluateConfig() function.  </w:t>
      </w:r>
    </w:p>
    <w:p w:rsidR="00825015" w:rsidRDefault="00825015" w:rsidP="00C75B29">
      <w:pPr>
        <w:pStyle w:val="Heading2"/>
        <w:spacing w:before="100" w:beforeAutospacing="1" w:after="100" w:afterAutospacing="1" w:line="240" w:lineRule="auto"/>
      </w:pPr>
      <w:r>
        <w:lastRenderedPageBreak/>
        <w:t>EvaluateConfig</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private const int PassThroughUpperLimit = 10000;</w:t>
      </w:r>
      <w:r w:rsidRPr="00EE1D21">
        <w:rPr>
          <w:rFonts w:ascii="Courier New" w:eastAsia="Times New Roman" w:hAnsi="Courier New" w:cs="Courier New"/>
          <w:sz w:val="16"/>
          <w:szCs w:val="16"/>
        </w:rPr>
        <w:tab/>
        <w:t>// Prevent infinite looping</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protected virtual void EvaluateConfig()</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_evalSuccess = true;</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Retrieve all nodes needing attention, into a linked list.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For the initialization needing attention will mean a node that has</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a simple expression in it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LinkedList&lt;ConfigElement&gt; configElements = new LinkedList&lt;ConfigElement&gt;();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xml:space="preserve">IEnumerable&lt;ConfigElement&gt; configNodes = </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from k in _configEntry where IsSimpleExpression(k.Value.Value) select k.Value;</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foreach (ConfigElement configNode in configNodes)</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configElements.AddLast(configNode);</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if (configElements.Count == 0)</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return;</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for (int i = 0; i &lt; PassThroughUpperLimit; ++i)</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Cycle through the linked list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for (LinkedListNode&lt;ConfigElement&gt; configNode = configElements.First; configNode != null; )</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Guard against an expression that has no ProcessXXX to take care of.</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bool bEval = false;</w:t>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Did we evaluate anything, initialize to false.</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bool rc = IsSimpleExpression(configNode.Value.Value);</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if (rc)</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xml:space="preserve">// Cycle through all the ProcessXXX that we have attached to this </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xml:space="preserve">// _evaluateHandler delegate.  If we are to do away with this delegate </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in favor of calling the ProcessXXX.Evalute(..) separately then</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this is where it will take place.</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foreach (Delegate del in _evaluateHandler.GetInvocationList())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rc = (bool)del.DynamicInvoke(new object[] { configNode.Value });</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if (rc)</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xml:space="preserve">// Yes we did evaluate something.  </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bEval = true;</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xml:space="preserve">// Now move on to the next config entry that needs evaluation.  </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xml:space="preserve">// Moving on to the next config entry may not be your choice.  </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xml:space="preserve">// I feel that this is the quickest way to evaluate the entire </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xml:space="preserve">// config file given that the keys may refer to a sequentially </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previous as well</w:t>
      </w:r>
      <w:r w:rsidR="00C36314">
        <w:rPr>
          <w:rFonts w:ascii="Courier New" w:eastAsia="Times New Roman" w:hAnsi="Courier New" w:cs="Courier New"/>
          <w:sz w:val="16"/>
          <w:szCs w:val="16"/>
        </w:rPr>
        <w:t xml:space="preserve"> as</w:t>
      </w:r>
      <w:r w:rsidRPr="00EE1D21">
        <w:rPr>
          <w:rFonts w:ascii="Courier New" w:eastAsia="Times New Roman" w:hAnsi="Courier New" w:cs="Courier New"/>
          <w:sz w:val="16"/>
          <w:szCs w:val="16"/>
        </w:rPr>
        <w:t xml:space="preserve"> a sequentially next occurring entry.</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break;</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if (!bEval)</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 Remove node -- there is nothing to evaluate any longer</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LinkedListNode&lt;ConfigElement&gt; p = configNode.Next;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configElements.Remove(configNode);</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configNode = p;</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else</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configNode = configNode.Next;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if (configElements.Count &gt; 0)</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ReportError("Too many iterations through the config file.  Check circular referencing");</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_evalSuccess = false;</w:t>
      </w:r>
    </w:p>
    <w:p w:rsidR="00EE1D21" w:rsidRPr="00EE1D21"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r>
      <w:r w:rsidRPr="00EE1D21">
        <w:rPr>
          <w:rFonts w:ascii="Courier New" w:eastAsia="Times New Roman" w:hAnsi="Courier New" w:cs="Courier New"/>
          <w:sz w:val="16"/>
          <w:szCs w:val="16"/>
        </w:rPr>
        <w:tab/>
        <w:t>}</w:t>
      </w:r>
    </w:p>
    <w:p w:rsidR="00820689" w:rsidRPr="00C75B29" w:rsidRDefault="00EE1D21" w:rsidP="00EE1D21">
      <w:pPr>
        <w:shd w:val="clear" w:color="auto" w:fill="FFFAEF"/>
        <w:tabs>
          <w:tab w:val="left" w:pos="90"/>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6"/>
          <w:szCs w:val="16"/>
        </w:rPr>
      </w:pPr>
      <w:r w:rsidRPr="00EE1D21">
        <w:rPr>
          <w:rFonts w:ascii="Courier New" w:eastAsia="Times New Roman" w:hAnsi="Courier New" w:cs="Courier New"/>
          <w:sz w:val="16"/>
          <w:szCs w:val="16"/>
        </w:rPr>
        <w:lastRenderedPageBreak/>
        <w:tab/>
      </w:r>
      <w:r w:rsidRPr="00EE1D21">
        <w:rPr>
          <w:rFonts w:ascii="Courier New" w:eastAsia="Times New Roman" w:hAnsi="Courier New" w:cs="Courier New"/>
          <w:sz w:val="16"/>
          <w:szCs w:val="16"/>
        </w:rPr>
        <w:tab/>
        <w:t>}</w:t>
      </w:r>
    </w:p>
    <w:p w:rsidR="00341BD6" w:rsidRDefault="00C76B8B" w:rsidP="00454565">
      <w:pPr>
        <w:spacing w:before="100" w:beforeAutospacing="1" w:after="100" w:afterAutospacing="1" w:line="240" w:lineRule="auto"/>
      </w:pPr>
      <w:r>
        <w:t>As first order of the day, the function builds a linked list of all the config entries needing evaluation.  Look at the expression:</w:t>
      </w:r>
    </w:p>
    <w:p w:rsidR="00483D4F" w:rsidRPr="00483D4F" w:rsidRDefault="00483D4F" w:rsidP="00776BA4">
      <w:pPr>
        <w:shd w:val="clear" w:color="auto" w:fill="FFFAEF"/>
        <w:tabs>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8"/>
          <w:szCs w:val="18"/>
        </w:rPr>
      </w:pPr>
      <w:r w:rsidRPr="00483D4F">
        <w:rPr>
          <w:rFonts w:ascii="Courier New" w:eastAsia="Times New Roman" w:hAnsi="Courier New" w:cs="Courier New"/>
          <w:sz w:val="18"/>
          <w:szCs w:val="18"/>
        </w:rPr>
        <w:tab/>
      </w:r>
      <w:r w:rsidRPr="00483D4F">
        <w:rPr>
          <w:rFonts w:ascii="Courier New" w:eastAsia="Times New Roman" w:hAnsi="Courier New" w:cs="Courier New"/>
          <w:sz w:val="18"/>
          <w:szCs w:val="18"/>
        </w:rPr>
        <w:tab/>
      </w:r>
      <w:r w:rsidRPr="00483D4F">
        <w:rPr>
          <w:rFonts w:ascii="Courier New" w:eastAsia="Times New Roman" w:hAnsi="Courier New" w:cs="Courier New"/>
          <w:sz w:val="18"/>
          <w:szCs w:val="18"/>
        </w:rPr>
        <w:tab/>
        <w:t>// Retrieve all nodes needing attention, into a linked list</w:t>
      </w:r>
    </w:p>
    <w:p w:rsidR="00776BA4" w:rsidRPr="00776BA4" w:rsidRDefault="00776BA4" w:rsidP="00776BA4">
      <w:pPr>
        <w:shd w:val="clear" w:color="auto" w:fill="FFFAEF"/>
        <w:tabs>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LinkedList&lt;ConfigElement&gt; configElements = new LinkedList&lt;ConfigElement&gt;();</w:t>
      </w:r>
    </w:p>
    <w:p w:rsidR="00776BA4" w:rsidRPr="00776BA4" w:rsidRDefault="00776BA4" w:rsidP="00776BA4">
      <w:pPr>
        <w:shd w:val="clear" w:color="auto" w:fill="FFFAEF"/>
        <w:tabs>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 xml:space="preserve">IEnumerable&lt;ConfigElement&gt; configNodes = </w:t>
      </w:r>
    </w:p>
    <w:p w:rsidR="00776BA4" w:rsidRPr="00776BA4" w:rsidRDefault="00776BA4" w:rsidP="00776BA4">
      <w:pPr>
        <w:shd w:val="clear" w:color="auto" w:fill="FFFAEF"/>
        <w:tabs>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from k in _configEntry where IsSimpleExpression(k.Value.Value) select k.Value;</w:t>
      </w:r>
    </w:p>
    <w:p w:rsidR="00776BA4" w:rsidRPr="00776BA4" w:rsidRDefault="00776BA4" w:rsidP="00776BA4">
      <w:pPr>
        <w:shd w:val="clear" w:color="auto" w:fill="FFFAEF"/>
        <w:tabs>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foreach (ConfigElement configNode in configNodes)</w:t>
      </w:r>
    </w:p>
    <w:p w:rsidR="00483D4F" w:rsidRPr="00483D4F" w:rsidRDefault="00776BA4" w:rsidP="00776BA4">
      <w:pPr>
        <w:shd w:val="clear" w:color="auto" w:fill="FFFAEF"/>
        <w:tabs>
          <w:tab w:val="left" w:pos="180"/>
          <w:tab w:val="left" w:pos="360"/>
          <w:tab w:val="left" w:pos="54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configElements.AddLast(configNode);</w:t>
      </w:r>
    </w:p>
    <w:p w:rsidR="00C76B8B" w:rsidRDefault="00BA6A81" w:rsidP="00454565">
      <w:pPr>
        <w:spacing w:before="100" w:beforeAutospacing="1" w:after="100" w:afterAutospacing="1" w:line="240" w:lineRule="auto"/>
      </w:pPr>
      <w:r>
        <w:t>Let’s look at the LINQ expression</w:t>
      </w:r>
      <w:r w:rsidR="00483D4F">
        <w:t xml:space="preserve">, the collection part of the </w:t>
      </w:r>
      <w:r w:rsidR="00776BA4">
        <w:t>configNodes</w:t>
      </w:r>
      <w:r>
        <w:t>:</w:t>
      </w:r>
    </w:p>
    <w:p w:rsidR="00483D4F" w:rsidRPr="00483D4F" w:rsidRDefault="00483D4F" w:rsidP="00483D4F">
      <w:pPr>
        <w:shd w:val="clear" w:color="auto" w:fill="FFFAEF"/>
        <w:tabs>
          <w:tab w:val="left" w:pos="18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8"/>
          <w:szCs w:val="18"/>
        </w:rPr>
      </w:pPr>
      <w:r w:rsidRPr="00483D4F">
        <w:rPr>
          <w:rFonts w:ascii="Courier New" w:eastAsia="Times New Roman" w:hAnsi="Courier New" w:cs="Courier New"/>
          <w:sz w:val="18"/>
          <w:szCs w:val="18"/>
        </w:rPr>
        <w:t>from k in _configEntry</w:t>
      </w:r>
    </w:p>
    <w:p w:rsidR="00483D4F" w:rsidRDefault="00483D4F" w:rsidP="00483D4F">
      <w:pPr>
        <w:shd w:val="clear" w:color="auto" w:fill="FFFAEF"/>
        <w:tabs>
          <w:tab w:val="left" w:pos="18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8"/>
          <w:szCs w:val="18"/>
        </w:rPr>
      </w:pPr>
      <w:r w:rsidRPr="00483D4F">
        <w:rPr>
          <w:rFonts w:ascii="Courier New" w:eastAsia="Times New Roman" w:hAnsi="Courier New" w:cs="Courier New"/>
          <w:sz w:val="18"/>
          <w:szCs w:val="18"/>
        </w:rPr>
        <w:t xml:space="preserve">where IsSimpleExpression(k.Value.Value) </w:t>
      </w:r>
    </w:p>
    <w:p w:rsidR="00BA6A81" w:rsidRDefault="00483D4F" w:rsidP="00483D4F">
      <w:pPr>
        <w:shd w:val="clear" w:color="auto" w:fill="FFFAEF"/>
        <w:tabs>
          <w:tab w:val="left" w:pos="18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rPr>
          <w:rFonts w:ascii="Courier New" w:eastAsia="Times New Roman" w:hAnsi="Courier New" w:cs="Courier New"/>
          <w:sz w:val="18"/>
          <w:szCs w:val="18"/>
        </w:rPr>
      </w:pPr>
      <w:r w:rsidRPr="00483D4F">
        <w:rPr>
          <w:rFonts w:ascii="Courier New" w:eastAsia="Times New Roman" w:hAnsi="Courier New" w:cs="Courier New"/>
          <w:sz w:val="18"/>
          <w:szCs w:val="18"/>
        </w:rPr>
        <w:t>select k.Value</w:t>
      </w:r>
    </w:p>
    <w:p w:rsidR="00BA6A81" w:rsidRDefault="00BA6A81" w:rsidP="00BA6A81">
      <w:pPr>
        <w:spacing w:before="100" w:beforeAutospacing="1" w:after="100" w:afterAutospacing="1" w:line="240" w:lineRule="auto"/>
      </w:pPr>
      <w:r>
        <w:t xml:space="preserve">The expression will retrieve from _configEntry values for which </w:t>
      </w:r>
      <w:r w:rsidR="00483D4F">
        <w:t>Is</w:t>
      </w:r>
      <w:r>
        <w:t>SimpleExpression(..) is true</w:t>
      </w:r>
      <w:r w:rsidR="00B90273">
        <w:t>—w</w:t>
      </w:r>
      <w:r>
        <w:t>hich</w:t>
      </w:r>
      <w:r w:rsidR="00B90273">
        <w:t xml:space="preserve"> </w:t>
      </w:r>
      <w:r>
        <w:t>is exactly what we are looking for.</w:t>
      </w:r>
    </w:p>
    <w:p w:rsidR="00BA6A81" w:rsidRDefault="00BA6A81" w:rsidP="00BA6A81">
      <w:pPr>
        <w:spacing w:before="100" w:beforeAutospacing="1" w:after="100" w:afterAutospacing="1" w:line="240" w:lineRule="auto"/>
      </w:pPr>
      <w:r>
        <w:t xml:space="preserve">Now for our evaluation we have a double loop construct.  The outer </w:t>
      </w:r>
      <w:r w:rsidR="00EC66EB">
        <w:t>loop</w:t>
      </w:r>
      <w:r>
        <w:t xml:space="preserve"> keeps vigilant over a runaway infinite iteration process and the second, inner loop, evaluate</w:t>
      </w:r>
      <w:r w:rsidR="00C71FAB">
        <w:t>s</w:t>
      </w:r>
      <w:r>
        <w:t xml:space="preserve"> </w:t>
      </w:r>
      <w:r w:rsidR="00483D4F">
        <w:t xml:space="preserve">the </w:t>
      </w:r>
      <w:r>
        <w:t>first</w:t>
      </w:r>
      <w:r w:rsidR="00483D4F">
        <w:t xml:space="preserve"> </w:t>
      </w:r>
      <w:r>
        <w:t>simple-expression for each of the nodes in the linked list</w:t>
      </w:r>
      <w:r w:rsidR="00483D4F">
        <w:t>.  The first simple-expression of its kind, I will explain what I mean in the next paragraph</w:t>
      </w:r>
      <w:r>
        <w:t>.</w:t>
      </w:r>
      <w:r w:rsidR="002A435C">
        <w:t xml:space="preserve">  The inner loop</w:t>
      </w:r>
      <w:r w:rsidR="003A13B8">
        <w:t xml:space="preserve"> is where the magic happens:</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 Guard against an expression that has no ProcessXXX to take care of.</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bool bEval = false</w:t>
      </w:r>
      <w:r>
        <w:rPr>
          <w:rFonts w:ascii="Courier New" w:eastAsia="Times New Roman" w:hAnsi="Courier New" w:cs="Courier New"/>
          <w:sz w:val="18"/>
          <w:szCs w:val="18"/>
        </w:rPr>
        <w:t>;</w:t>
      </w:r>
      <w:r>
        <w:rPr>
          <w:rFonts w:ascii="Courier New" w:eastAsia="Times New Roman" w:hAnsi="Courier New" w:cs="Courier New"/>
          <w:sz w:val="18"/>
          <w:szCs w:val="18"/>
        </w:rPr>
        <w:tab/>
      </w:r>
      <w:r>
        <w:rPr>
          <w:rFonts w:ascii="Courier New" w:eastAsia="Times New Roman" w:hAnsi="Courier New" w:cs="Courier New"/>
          <w:sz w:val="18"/>
          <w:szCs w:val="18"/>
        </w:rPr>
        <w:tab/>
      </w:r>
      <w:r w:rsidRPr="00776BA4">
        <w:rPr>
          <w:rFonts w:ascii="Courier New" w:eastAsia="Times New Roman" w:hAnsi="Courier New" w:cs="Courier New"/>
          <w:sz w:val="18"/>
          <w:szCs w:val="18"/>
        </w:rPr>
        <w:t>// Did we evaluate anything, initialize to false.</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bool rc = IsSimpleExpression(configNode.Value.Value);</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if (rc)</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 xml:space="preserve">// Cycle through all the ProcessXXX that we have attached to this </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 xml:space="preserve">// _evaluateHandler delegate.  If we are to do away with this delegate </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 in favor of calling the ProcessXXX.Evalute(..) separately then</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 this is where it will take place.</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foreach (Delegate del in _evaluateHandler.GetInvocationList())</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rc = (bool)del.DynamicInvoke(new object[] { configNode.Value });</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if (rc)</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 xml:space="preserve">// Yes we did evaluate something.  </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bEval = true;</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 xml:space="preserve">// Now move on to the next config entry that needs evaluation.  </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 xml:space="preserve">// Moving on to the next config entry may not be your choice.  </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 xml:space="preserve">// I feel that this is the quickest way to evaluate the entire </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 xml:space="preserve">// config file given that the keys may refer to a sequentially </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 previous as well as a sequentially next occurring entry.</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break;</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if (!bEval)</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 Remove node -- there is nothing to evaluate any longer</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LinkedListNode&lt;ConfigElement&gt; p = configNode.Next;</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configElements.Remove(configNode);</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lastRenderedPageBreak/>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configNode = p;</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w:t>
      </w:r>
    </w:p>
    <w:p w:rsidR="00776BA4" w:rsidRPr="00776BA4"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else</w:t>
      </w:r>
    </w:p>
    <w:p w:rsidR="00EC66EB" w:rsidRPr="00820689" w:rsidRDefault="00776BA4" w:rsidP="00776BA4">
      <w:pPr>
        <w:shd w:val="clear" w:color="auto" w:fill="FFFAEF"/>
        <w:tabs>
          <w:tab w:val="left" w:pos="90"/>
          <w:tab w:val="left" w:pos="180"/>
          <w:tab w:val="left" w:pos="270"/>
          <w:tab w:val="left" w:pos="360"/>
          <w:tab w:val="left" w:pos="450"/>
          <w:tab w:val="left" w:pos="720"/>
          <w:tab w:val="left" w:pos="1080"/>
          <w:tab w:val="left" w:pos="1440"/>
          <w:tab w:val="left" w:pos="1800"/>
          <w:tab w:val="left" w:pos="2160"/>
        </w:tabs>
        <w:spacing w:after="0" w:line="240" w:lineRule="auto"/>
        <w:rPr>
          <w:rFonts w:ascii="Courier New" w:eastAsia="Times New Roman" w:hAnsi="Courier New" w:cs="Courier New"/>
          <w:sz w:val="18"/>
          <w:szCs w:val="18"/>
        </w:rPr>
      </w:pP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r>
      <w:r w:rsidRPr="00776BA4">
        <w:rPr>
          <w:rFonts w:ascii="Courier New" w:eastAsia="Times New Roman" w:hAnsi="Courier New" w:cs="Courier New"/>
          <w:sz w:val="18"/>
          <w:szCs w:val="18"/>
        </w:rPr>
        <w:tab/>
        <w:t>configNode = configNode.Next;</w:t>
      </w:r>
    </w:p>
    <w:p w:rsidR="000B04F1" w:rsidRDefault="003A13B8" w:rsidP="00BA6A81">
      <w:pPr>
        <w:spacing w:before="100" w:beforeAutospacing="1" w:after="100" w:afterAutospacing="1" w:line="240" w:lineRule="auto"/>
      </w:pPr>
      <w:r>
        <w:t>The code starts by asking</w:t>
      </w:r>
      <w:r w:rsidR="00B90273">
        <w:t xml:space="preserve"> if</w:t>
      </w:r>
      <w:r>
        <w:t xml:space="preserve"> there</w:t>
      </w:r>
      <w:r w:rsidR="00B90273">
        <w:t xml:space="preserve"> is</w:t>
      </w:r>
      <w:r>
        <w:t xml:space="preserve"> a simple expression </w:t>
      </w:r>
      <w:r w:rsidR="00B90273">
        <w:t xml:space="preserve">in the config entry, </w:t>
      </w:r>
      <w:r>
        <w:t xml:space="preserve">by employing a call to the </w:t>
      </w:r>
      <w:r w:rsidR="00483D4F">
        <w:t>Is</w:t>
      </w:r>
      <w:r>
        <w:t xml:space="preserve">SimpleExpression(..) function.  If </w:t>
      </w:r>
      <w:r w:rsidR="00B90273">
        <w:t>there is a simple expression</w:t>
      </w:r>
      <w:r>
        <w:t>, then we call our delegate’s Evaluate() function for each of the ProcessXXX classes in sequence using the GetInvocationList() construct.</w:t>
      </w:r>
      <w:r w:rsidR="00B90273">
        <w:t xml:space="preserve">  </w:t>
      </w:r>
      <w:r w:rsidR="00776BA4">
        <w:t>T</w:t>
      </w:r>
      <w:r w:rsidR="00B90273">
        <w:t>he del.DynamicInvoke(..) will invoke the Evaluate(..) function according to the sequence order given in the constructor</w:t>
      </w:r>
      <w:r w:rsidR="00F73E17">
        <w:t xml:space="preserve"> and once evaluated it will move on to the next config-entry</w:t>
      </w:r>
      <w:r w:rsidR="00B90273">
        <w:t xml:space="preserve">.  </w:t>
      </w:r>
      <w:r w:rsidR="00F73E17">
        <w:t>This scenario will leave an unknown config-entry unharmed and move on.</w:t>
      </w:r>
    </w:p>
    <w:p w:rsidR="00BE4C78" w:rsidRDefault="00BE4C78" w:rsidP="00BA6A81">
      <w:pPr>
        <w:spacing w:before="100" w:beforeAutospacing="1" w:after="100" w:afterAutospacing="1" w:line="240" w:lineRule="auto"/>
      </w:pPr>
      <w:r>
        <w:t>The EvaluateConfig() is the workhorse of the ConfigEval class, I also have two other related methods the one is PreEvaluateConfig() and the second is Pos</w:t>
      </w:r>
      <w:r w:rsidR="002A435C">
        <w:t>t</w:t>
      </w:r>
      <w:r>
        <w:t>EvaluateConfig().  The constructor of the Config class ends by calling the PreEvaluateConfig() then it calls the EvaluteConfig() and ends by calling PostEvaluateConfig().  The PreEvaluateConfig() is where I placed the check for balanced braces</w:t>
      </w:r>
      <w:r w:rsidR="009C2E3B">
        <w:t xml:space="preserve"> using the call to IsBalancedCurlyBraces().  The PostEvaluateConfig() is where I remove the escape from the escaped braces.</w:t>
      </w:r>
    </w:p>
    <w:p w:rsidR="002244C0" w:rsidRDefault="002244C0" w:rsidP="002244C0">
      <w:pPr>
        <w:pStyle w:val="Heading1"/>
      </w:pPr>
      <w:r>
        <w:t>The finish</w:t>
      </w:r>
    </w:p>
    <w:p w:rsidR="00E465CE" w:rsidRDefault="00454565" w:rsidP="00454565">
      <w:pPr>
        <w:spacing w:before="100" w:beforeAutospacing="1" w:after="100" w:afterAutospacing="1" w:line="240" w:lineRule="auto"/>
      </w:pPr>
      <w:r>
        <w:t>Now that it looks like we are done</w:t>
      </w:r>
      <w:r w:rsidR="00D6369D">
        <w:t xml:space="preserve"> I would like to handle one</w:t>
      </w:r>
      <w:r w:rsidR="003233D9">
        <w:t xml:space="preserve"> very</w:t>
      </w:r>
      <w:r w:rsidR="00D6369D">
        <w:t xml:space="preserve"> rare situation.</w:t>
      </w:r>
      <w:r>
        <w:t xml:space="preserve">  What if, Heaven help us, you need to have a backslash in-front of a brace in the final version of the config entry.  In that </w:t>
      </w:r>
      <w:r w:rsidR="00A333D3">
        <w:t xml:space="preserve">case you will need to double the backslash </w:t>
      </w:r>
      <w:r w:rsidR="002244C0">
        <w:t xml:space="preserve">so </w:t>
      </w:r>
      <w:r w:rsidR="00A333D3">
        <w:t xml:space="preserve">that one </w:t>
      </w:r>
      <w:r w:rsidR="002244C0">
        <w:t xml:space="preserve">backslash </w:t>
      </w:r>
      <w:r w:rsidR="00A333D3">
        <w:t xml:space="preserve">will remain after all </w:t>
      </w:r>
      <w:r w:rsidR="002244C0">
        <w:t>that is needed to be removed was removed</w:t>
      </w:r>
      <w:r w:rsidR="00A333D3">
        <w:t>.</w:t>
      </w:r>
    </w:p>
    <w:p w:rsidR="00A333D3" w:rsidRDefault="00A333D3" w:rsidP="00A333D3">
      <w:pPr>
        <w:spacing w:before="100" w:beforeAutospacing="1" w:after="100" w:afterAutospacing="1" w:line="240" w:lineRule="auto"/>
      </w:pPr>
      <w:r>
        <w:rPr>
          <w:rFonts w:ascii="Courier New" w:hAnsi="Courier New" w:cs="Courier New"/>
          <w:noProof/>
          <w:color w:val="0000FF"/>
          <w:sz w:val="20"/>
          <w:szCs w:val="20"/>
        </w:rPr>
        <w:t>&lt;</w:t>
      </w:r>
      <w:r>
        <w:rPr>
          <w:rFonts w:ascii="Courier New" w:hAnsi="Courier New" w:cs="Courier New"/>
          <w:noProof/>
          <w:color w:val="A31515"/>
          <w:sz w:val="20"/>
          <w:szCs w:val="20"/>
        </w:rPr>
        <w:t>add</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key</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Heaven Help Us</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value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/&gt;</w:t>
      </w:r>
      <w:r w:rsidRPr="00A333D3">
        <w:t xml:space="preserve"> </w:t>
      </w:r>
    </w:p>
    <w:p w:rsidR="00E465CE" w:rsidRDefault="00A333D3" w:rsidP="00A333D3">
      <w:r>
        <w:t xml:space="preserve">You have your </w:t>
      </w:r>
      <w:r w:rsidR="003233D9">
        <w:t>open</w:t>
      </w:r>
      <w:r>
        <w:t xml:space="preserve"> curly that will not be flagged as an</w:t>
      </w:r>
      <w:r w:rsidR="002244C0">
        <w:t xml:space="preserve"> error</w:t>
      </w:r>
      <w:r w:rsidR="003233D9">
        <w:t xml:space="preserve"> by the PreEvaluateConfig()</w:t>
      </w:r>
      <w:r w:rsidR="002244C0">
        <w:t>.</w:t>
      </w:r>
    </w:p>
    <w:p w:rsidR="002244C0" w:rsidRDefault="002244C0" w:rsidP="003233D9">
      <w:pPr>
        <w:pStyle w:val="Heading1"/>
        <w:spacing w:before="100" w:beforeAutospacing="1" w:after="100" w:afterAutospacing="1" w:line="240" w:lineRule="auto"/>
      </w:pPr>
      <w:r>
        <w:t>Where do we go from here</w:t>
      </w:r>
    </w:p>
    <w:p w:rsidR="002244C0" w:rsidRDefault="002244C0" w:rsidP="00A333D3">
      <w:r>
        <w:t>You may care to add a (key, value) that leaves the ex</w:t>
      </w:r>
      <w:r w:rsidR="002A435C">
        <w:t>pression as is and not attempt an evaluation</w:t>
      </w:r>
      <w:r>
        <w:t>.  You may care to add</w:t>
      </w:r>
      <w:r w:rsidR="00F12DB6">
        <w:t xml:space="preserve"> a</w:t>
      </w:r>
      <w:r w:rsidR="006F205C">
        <w:t xml:space="preserve"> “</w:t>
      </w:r>
      <w:r w:rsidR="00D6369D">
        <w:t>LeaveBe</w:t>
      </w:r>
      <w:r w:rsidR="006F205C">
        <w:t>” key</w:t>
      </w:r>
      <w:r w:rsidR="00D6369D">
        <w:t xml:space="preserve"> (in a {key::value} pair)</w:t>
      </w:r>
      <w:r>
        <w:t xml:space="preserve">, for example: </w:t>
      </w:r>
      <w:r w:rsidRPr="002244C0">
        <w:rPr>
          <w:rFonts w:ascii="Courier New" w:hAnsi="Courier New" w:cs="Courier New"/>
          <w:sz w:val="20"/>
          <w:szCs w:val="20"/>
        </w:rPr>
        <w:t>&lt;add key=</w:t>
      </w:r>
      <w:r w:rsidR="004E2BF6">
        <w:rPr>
          <w:rFonts w:ascii="Courier New" w:hAnsi="Courier New" w:cs="Courier New"/>
          <w:sz w:val="20"/>
          <w:szCs w:val="20"/>
        </w:rPr>
        <w:t>"</w:t>
      </w:r>
      <w:r w:rsidRPr="002244C0">
        <w:rPr>
          <w:rFonts w:ascii="Courier New" w:hAnsi="Courier New" w:cs="Courier New"/>
          <w:sz w:val="20"/>
          <w:szCs w:val="20"/>
        </w:rPr>
        <w:t>As I</w:t>
      </w:r>
      <w:r w:rsidR="006F205C">
        <w:rPr>
          <w:rFonts w:ascii="Courier New" w:hAnsi="Courier New" w:cs="Courier New"/>
          <w:sz w:val="20"/>
          <w:szCs w:val="20"/>
        </w:rPr>
        <w:t>s</w:t>
      </w:r>
      <w:r w:rsidR="004E2BF6">
        <w:rPr>
          <w:rFonts w:ascii="Courier New" w:hAnsi="Courier New" w:cs="Courier New"/>
          <w:sz w:val="20"/>
          <w:szCs w:val="20"/>
        </w:rPr>
        <w:t>"</w:t>
      </w:r>
      <w:r w:rsidRPr="002244C0">
        <w:rPr>
          <w:rFonts w:ascii="Courier New" w:hAnsi="Courier New" w:cs="Courier New"/>
          <w:sz w:val="20"/>
          <w:szCs w:val="20"/>
        </w:rPr>
        <w:t xml:space="preserve"> value=</w:t>
      </w:r>
      <w:r w:rsidR="004E2BF6">
        <w:rPr>
          <w:rFonts w:ascii="Courier New" w:hAnsi="Courier New" w:cs="Courier New"/>
          <w:sz w:val="20"/>
          <w:szCs w:val="20"/>
        </w:rPr>
        <w:t>"</w:t>
      </w:r>
      <w:r w:rsidRPr="002244C0">
        <w:rPr>
          <w:rFonts w:ascii="Courier New" w:hAnsi="Courier New" w:cs="Courier New"/>
          <w:sz w:val="20"/>
          <w:szCs w:val="20"/>
        </w:rPr>
        <w:t>{Le</w:t>
      </w:r>
      <w:r w:rsidR="00F12DB6">
        <w:rPr>
          <w:rFonts w:ascii="Courier New" w:hAnsi="Courier New" w:cs="Courier New"/>
          <w:sz w:val="20"/>
          <w:szCs w:val="20"/>
        </w:rPr>
        <w:t>a</w:t>
      </w:r>
      <w:r w:rsidRPr="002244C0">
        <w:rPr>
          <w:rFonts w:ascii="Courier New" w:hAnsi="Courier New" w:cs="Courier New"/>
          <w:sz w:val="20"/>
          <w:szCs w:val="20"/>
        </w:rPr>
        <w:t>veBe::you may include unbalanced curlies, commas and heaven knows what else without the worry of condemnation}</w:t>
      </w:r>
      <w:r w:rsidR="004E2BF6">
        <w:rPr>
          <w:rFonts w:ascii="Courier New" w:hAnsi="Courier New" w:cs="Courier New"/>
          <w:sz w:val="20"/>
          <w:szCs w:val="20"/>
        </w:rPr>
        <w:t>"</w:t>
      </w:r>
      <w:r w:rsidRPr="002244C0">
        <w:rPr>
          <w:rFonts w:ascii="Courier New" w:hAnsi="Courier New" w:cs="Courier New"/>
          <w:sz w:val="20"/>
          <w:szCs w:val="20"/>
        </w:rPr>
        <w:t>/&gt;</w:t>
      </w:r>
      <w:r>
        <w:t>.</w:t>
      </w:r>
    </w:p>
    <w:p w:rsidR="00BC6FFA" w:rsidRDefault="00BC6FFA" w:rsidP="00BC6FFA">
      <w:pPr>
        <w:pStyle w:val="Heading1"/>
      </w:pPr>
      <w:r>
        <w:t>What if you need further processing</w:t>
      </w:r>
    </w:p>
    <w:p w:rsidR="00BC6FFA" w:rsidRDefault="00BC6FFA" w:rsidP="00A333D3">
      <w:r>
        <w:t xml:space="preserve">For example you need further processing to decrypt a </w:t>
      </w:r>
      <w:r w:rsidR="00344763">
        <w:t>connection</w:t>
      </w:r>
      <w:r>
        <w:t xml:space="preserve"> string.  All this, as it was done in the past is part in the </w:t>
      </w:r>
      <w:r w:rsidR="00344763">
        <w:t>C</w:t>
      </w:r>
      <w:r>
        <w:t>onfig</w:t>
      </w:r>
      <w:r w:rsidR="00344763">
        <w:t xml:space="preserve"> class property that retrieves the connection string.  Remember, we had the constructor build the </w:t>
      </w:r>
      <w:r w:rsidR="00344763" w:rsidRPr="00344763">
        <w:t>_configEntry</w:t>
      </w:r>
      <w:r w:rsidR="00344763">
        <w:t xml:space="preserve"> using the Attach(..) method.  Then each entry in the _configEntry had a property that actually exposes that entry and is evaluated once.  This is where you will decrypt a connection string or do other processing to the entry.</w:t>
      </w:r>
    </w:p>
    <w:p w:rsidR="00341BD6" w:rsidRDefault="00341BD6" w:rsidP="003233D9">
      <w:pPr>
        <w:pStyle w:val="Heading1"/>
        <w:spacing w:before="100" w:beforeAutospacing="1" w:after="100" w:afterAutospacing="1" w:line="240" w:lineRule="auto"/>
      </w:pPr>
      <w:r>
        <w:lastRenderedPageBreak/>
        <w:t>A time to choose</w:t>
      </w:r>
    </w:p>
    <w:p w:rsidR="00341BD6" w:rsidRDefault="00341BD6" w:rsidP="00A333D3">
      <w:r>
        <w:t xml:space="preserve">You now have a choice between this installment and the previous one, as described in the first article, </w:t>
      </w:r>
      <w:hyperlink r:id="rId10" w:history="1">
        <w:r w:rsidRPr="008270FB">
          <w:rPr>
            <w:rStyle w:val="Hyperlink"/>
          </w:rPr>
          <w:t>Enhanced Configuration File Handling</w:t>
        </w:r>
      </w:hyperlink>
      <w:r>
        <w:t>.  The question is which one shal</w:t>
      </w:r>
      <w:r w:rsidR="00D6369D">
        <w:t xml:space="preserve">l you choose for your project?  The first installment is simpler to implement and maintain.  So if you do not anticipate the need for an evaluation within an evaluation then the choice is clear, installment I.  On the other hand if there is a need for an evaluation within an evaluation </w:t>
      </w:r>
      <w:r w:rsidR="00C95077">
        <w:t xml:space="preserve">like a need for an if-expression </w:t>
      </w:r>
      <w:r w:rsidR="00D6369D">
        <w:t>then installment II (the current installment) is your clear choice.</w:t>
      </w:r>
      <w:r w:rsidR="003233D9">
        <w:t xml:space="preserve">  </w:t>
      </w:r>
      <w:r w:rsidR="00F73E17">
        <w:t>I</w:t>
      </w:r>
      <w:r w:rsidR="003233D9">
        <w:t>f you feel co</w:t>
      </w:r>
      <w:r w:rsidR="00F73E17">
        <w:t>mfortable with this installment</w:t>
      </w:r>
      <w:r w:rsidR="003233D9">
        <w:t xml:space="preserve"> then </w:t>
      </w:r>
      <w:r w:rsidR="00F73E17">
        <w:t xml:space="preserve">even if you do not need the nesting capabilities you may still choose the second installment for convenience.  Moreover, </w:t>
      </w:r>
      <w:r w:rsidR="003233D9">
        <w:t>you will allow room for expansion in the future even if your needs now are modest.</w:t>
      </w:r>
    </w:p>
    <w:p w:rsidR="00ED3E65" w:rsidRDefault="00ED3E65" w:rsidP="00BC6FFA">
      <w:pPr>
        <w:pStyle w:val="Heading1"/>
        <w:spacing w:before="100" w:beforeAutospacing="1" w:after="100" w:afterAutospacing="1" w:line="240" w:lineRule="auto"/>
      </w:pPr>
      <w:r>
        <w:t>Epilog</w:t>
      </w:r>
    </w:p>
    <w:p w:rsidR="00ED3E65" w:rsidRDefault="00ED3E65" w:rsidP="00A333D3">
      <w:r>
        <w:t>Use the KISS concept (keep is short and simple).  We now have a very powerful expandable system that is quite expressive.  This is double edged sword</w:t>
      </w:r>
      <w:r w:rsidR="00EB4DA1">
        <w:t xml:space="preserve"> of capabilities</w:t>
      </w:r>
      <w:r w:rsidR="00C95077">
        <w:t>.  On</w:t>
      </w:r>
      <w:r>
        <w:t xml:space="preserve"> the one hand it is very expressive</w:t>
      </w:r>
      <w:r w:rsidR="00EB4DA1">
        <w:t>—</w:t>
      </w:r>
      <w:r>
        <w:t>the</w:t>
      </w:r>
      <w:r w:rsidR="00EB4DA1">
        <w:t xml:space="preserve"> </w:t>
      </w:r>
      <w:r>
        <w:t xml:space="preserve">good side </w:t>
      </w:r>
      <w:r w:rsidR="00EB4DA1">
        <w:t>of things.  O</w:t>
      </w:r>
      <w:r>
        <w:t xml:space="preserve">n the other hand you may now create very complicated expressions that are difficult to </w:t>
      </w:r>
      <w:r w:rsidR="00EB4DA1">
        <w:t>understand—the dark side.  Use your judicious sense between complicated and expressive to short and simple.  Using the “if” construct along with a “ForeignKey” construct you may now have a single config file that will not change between Dev, UAT and Prod environments; nice simple and easy to understand.</w:t>
      </w:r>
    </w:p>
    <w:p w:rsidR="00EB4DA1" w:rsidRDefault="00EB4DA1" w:rsidP="00A333D3">
      <w:r>
        <w:t>Enjoy,</w:t>
      </w:r>
    </w:p>
    <w:p w:rsidR="00EB4DA1" w:rsidRPr="00631159" w:rsidRDefault="00EB4DA1" w:rsidP="00A333D3">
      <w:r>
        <w:t>Avi</w:t>
      </w:r>
    </w:p>
    <w:sectPr w:rsidR="00EB4DA1" w:rsidRPr="00631159" w:rsidSect="005625AF">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3317" w:rsidRDefault="00973317" w:rsidP="00B6139F">
      <w:pPr>
        <w:spacing w:after="0" w:line="240" w:lineRule="auto"/>
      </w:pPr>
      <w:r>
        <w:separator/>
      </w:r>
    </w:p>
  </w:endnote>
  <w:endnote w:type="continuationSeparator" w:id="1">
    <w:p w:rsidR="00973317" w:rsidRDefault="00973317" w:rsidP="00B613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39F" w:rsidRDefault="00B6139F">
    <w:pPr>
      <w:pStyle w:val="Footer"/>
      <w:pBdr>
        <w:top w:val="thinThickSmallGap" w:sz="24" w:space="1" w:color="622423" w:themeColor="accent2" w:themeShade="7F"/>
      </w:pBdr>
      <w:rPr>
        <w:rFonts w:asciiTheme="majorHAnsi" w:hAnsiTheme="majorHAnsi"/>
      </w:rPr>
    </w:pPr>
    <w:r>
      <w:rPr>
        <w:rFonts w:asciiTheme="majorHAnsi" w:hAnsiTheme="majorHAnsi"/>
      </w:rPr>
      <w:t>Avi Farah</w:t>
    </w:r>
    <w:r>
      <w:rPr>
        <w:rFonts w:asciiTheme="majorHAnsi" w:hAnsiTheme="majorHAnsi"/>
      </w:rPr>
      <w:ptab w:relativeTo="margin" w:alignment="right" w:leader="none"/>
    </w:r>
    <w:r>
      <w:rPr>
        <w:rFonts w:asciiTheme="majorHAnsi" w:hAnsiTheme="majorHAnsi"/>
      </w:rPr>
      <w:t xml:space="preserve">Page </w:t>
    </w:r>
    <w:fldSimple w:instr=" PAGE   \* MERGEFORMAT ">
      <w:r w:rsidR="00F73E17" w:rsidRPr="00F73E17">
        <w:rPr>
          <w:rFonts w:asciiTheme="majorHAnsi" w:hAnsiTheme="majorHAnsi"/>
          <w:noProof/>
        </w:rPr>
        <w:t>12</w:t>
      </w:r>
    </w:fldSimple>
  </w:p>
  <w:p w:rsidR="00B6139F" w:rsidRDefault="00B613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3317" w:rsidRDefault="00973317" w:rsidP="00B6139F">
      <w:pPr>
        <w:spacing w:after="0" w:line="240" w:lineRule="auto"/>
      </w:pPr>
      <w:r>
        <w:separator/>
      </w:r>
    </w:p>
  </w:footnote>
  <w:footnote w:type="continuationSeparator" w:id="1">
    <w:p w:rsidR="00973317" w:rsidRDefault="00973317" w:rsidP="00B613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le"/>
      <w:id w:val="77738743"/>
      <w:placeholder>
        <w:docPart w:val="DCF69E870CEE45CBBAD0248FCC5F17B3"/>
      </w:placeholder>
      <w:dataBinding w:prefixMappings="xmlns:ns0='http://schemas.openxmlformats.org/package/2006/metadata/core-properties' xmlns:ns1='http://purl.org/dc/elements/1.1/'" w:xpath="/ns0:coreProperties[1]/ns1:title[1]" w:storeItemID="{6C3C8BC8-F283-45AE-878A-BAB7291924A1}"/>
      <w:text/>
    </w:sdtPr>
    <w:sdtContent>
      <w:p w:rsidR="00B6139F" w:rsidRDefault="00B6139F">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Enhanced Configuration File Handling II</w:t>
        </w:r>
      </w:p>
    </w:sdtContent>
  </w:sdt>
  <w:p w:rsidR="00B6139F" w:rsidRDefault="00B613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95934"/>
    <w:multiLevelType w:val="hybridMultilevel"/>
    <w:tmpl w:val="E4E4C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4124E9"/>
    <w:multiLevelType w:val="hybridMultilevel"/>
    <w:tmpl w:val="6EE60928"/>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
    <w:nsid w:val="14C90BF9"/>
    <w:multiLevelType w:val="hybridMultilevel"/>
    <w:tmpl w:val="1F08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BD31A1"/>
    <w:multiLevelType w:val="hybridMultilevel"/>
    <w:tmpl w:val="4BEE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9548AC"/>
    <w:multiLevelType w:val="hybridMultilevel"/>
    <w:tmpl w:val="44DAF3D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nsid w:val="2DA84316"/>
    <w:multiLevelType w:val="hybridMultilevel"/>
    <w:tmpl w:val="D42A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B97974"/>
    <w:multiLevelType w:val="hybridMultilevel"/>
    <w:tmpl w:val="8990FC92"/>
    <w:lvl w:ilvl="0" w:tplc="AB2C23FA">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6B68F3"/>
    <w:multiLevelType w:val="hybridMultilevel"/>
    <w:tmpl w:val="FB4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8A7272"/>
    <w:multiLevelType w:val="hybridMultilevel"/>
    <w:tmpl w:val="AD426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5"/>
  </w:num>
  <w:num w:numId="4">
    <w:abstractNumId w:val="7"/>
  </w:num>
  <w:num w:numId="5">
    <w:abstractNumId w:val="3"/>
  </w:num>
  <w:num w:numId="6">
    <w:abstractNumId w:val="1"/>
  </w:num>
  <w:num w:numId="7">
    <w:abstractNumId w:val="0"/>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defaultTabStop w:val="720"/>
  <w:characterSpacingControl w:val="doNotCompress"/>
  <w:footnotePr>
    <w:footnote w:id="0"/>
    <w:footnote w:id="1"/>
  </w:footnotePr>
  <w:endnotePr>
    <w:endnote w:id="0"/>
    <w:endnote w:id="1"/>
  </w:endnotePr>
  <w:compat/>
  <w:rsids>
    <w:rsidRoot w:val="007C015E"/>
    <w:rsid w:val="000320D9"/>
    <w:rsid w:val="00051377"/>
    <w:rsid w:val="000704A8"/>
    <w:rsid w:val="00090329"/>
    <w:rsid w:val="000937BD"/>
    <w:rsid w:val="000A2415"/>
    <w:rsid w:val="000A4CB4"/>
    <w:rsid w:val="000B04F1"/>
    <w:rsid w:val="000B549E"/>
    <w:rsid w:val="000D73CE"/>
    <w:rsid w:val="000E011A"/>
    <w:rsid w:val="000E0A94"/>
    <w:rsid w:val="000F010B"/>
    <w:rsid w:val="000F6A9C"/>
    <w:rsid w:val="00102FDA"/>
    <w:rsid w:val="0010506A"/>
    <w:rsid w:val="0011600B"/>
    <w:rsid w:val="00123AEC"/>
    <w:rsid w:val="0013360D"/>
    <w:rsid w:val="001423FE"/>
    <w:rsid w:val="00174FF8"/>
    <w:rsid w:val="001820D8"/>
    <w:rsid w:val="00194678"/>
    <w:rsid w:val="001A6790"/>
    <w:rsid w:val="001A6934"/>
    <w:rsid w:val="001A7EE0"/>
    <w:rsid w:val="001B4394"/>
    <w:rsid w:val="001C4B15"/>
    <w:rsid w:val="001D4BEF"/>
    <w:rsid w:val="001E047A"/>
    <w:rsid w:val="001E4427"/>
    <w:rsid w:val="00202FF3"/>
    <w:rsid w:val="00203995"/>
    <w:rsid w:val="0022067A"/>
    <w:rsid w:val="002239A7"/>
    <w:rsid w:val="002244C0"/>
    <w:rsid w:val="002325AB"/>
    <w:rsid w:val="00235844"/>
    <w:rsid w:val="002430B0"/>
    <w:rsid w:val="00254638"/>
    <w:rsid w:val="00255700"/>
    <w:rsid w:val="00255B21"/>
    <w:rsid w:val="00273824"/>
    <w:rsid w:val="00286092"/>
    <w:rsid w:val="0028789F"/>
    <w:rsid w:val="0029269A"/>
    <w:rsid w:val="002A2968"/>
    <w:rsid w:val="002A435C"/>
    <w:rsid w:val="002B5198"/>
    <w:rsid w:val="002C05B3"/>
    <w:rsid w:val="002C6AFC"/>
    <w:rsid w:val="002E1D98"/>
    <w:rsid w:val="002E55E0"/>
    <w:rsid w:val="002F13C2"/>
    <w:rsid w:val="002F450C"/>
    <w:rsid w:val="002F4B32"/>
    <w:rsid w:val="003125C4"/>
    <w:rsid w:val="00317116"/>
    <w:rsid w:val="003233D9"/>
    <w:rsid w:val="003257AB"/>
    <w:rsid w:val="00334946"/>
    <w:rsid w:val="00341BD6"/>
    <w:rsid w:val="00341E31"/>
    <w:rsid w:val="00344763"/>
    <w:rsid w:val="003550E9"/>
    <w:rsid w:val="00361605"/>
    <w:rsid w:val="00363FD0"/>
    <w:rsid w:val="00366744"/>
    <w:rsid w:val="00371CBB"/>
    <w:rsid w:val="00380714"/>
    <w:rsid w:val="0039199A"/>
    <w:rsid w:val="0039440C"/>
    <w:rsid w:val="00394EBC"/>
    <w:rsid w:val="003A13B8"/>
    <w:rsid w:val="003B17A6"/>
    <w:rsid w:val="003B7954"/>
    <w:rsid w:val="003C6FCD"/>
    <w:rsid w:val="003D7136"/>
    <w:rsid w:val="003E4111"/>
    <w:rsid w:val="003E4C3E"/>
    <w:rsid w:val="004020F2"/>
    <w:rsid w:val="00405FAF"/>
    <w:rsid w:val="00412E11"/>
    <w:rsid w:val="00416293"/>
    <w:rsid w:val="00431C9C"/>
    <w:rsid w:val="00440C2F"/>
    <w:rsid w:val="00454565"/>
    <w:rsid w:val="0046640B"/>
    <w:rsid w:val="00467B2D"/>
    <w:rsid w:val="00483D4F"/>
    <w:rsid w:val="004935CA"/>
    <w:rsid w:val="00496EAC"/>
    <w:rsid w:val="004972C1"/>
    <w:rsid w:val="004B51FE"/>
    <w:rsid w:val="004B5F04"/>
    <w:rsid w:val="004C1F9D"/>
    <w:rsid w:val="004C620F"/>
    <w:rsid w:val="004C6E0E"/>
    <w:rsid w:val="004D3906"/>
    <w:rsid w:val="004D6DF0"/>
    <w:rsid w:val="004E2BF6"/>
    <w:rsid w:val="004F4D78"/>
    <w:rsid w:val="005047A0"/>
    <w:rsid w:val="005065AE"/>
    <w:rsid w:val="0053487B"/>
    <w:rsid w:val="00536C7F"/>
    <w:rsid w:val="00546504"/>
    <w:rsid w:val="005625AF"/>
    <w:rsid w:val="0057398B"/>
    <w:rsid w:val="005924D1"/>
    <w:rsid w:val="00593688"/>
    <w:rsid w:val="005B55CF"/>
    <w:rsid w:val="005C2C68"/>
    <w:rsid w:val="005C79BD"/>
    <w:rsid w:val="005D2D32"/>
    <w:rsid w:val="005D3397"/>
    <w:rsid w:val="005F1583"/>
    <w:rsid w:val="005F68D5"/>
    <w:rsid w:val="00631159"/>
    <w:rsid w:val="00652DBB"/>
    <w:rsid w:val="006567A7"/>
    <w:rsid w:val="006846E0"/>
    <w:rsid w:val="0069328C"/>
    <w:rsid w:val="006A532B"/>
    <w:rsid w:val="006D1904"/>
    <w:rsid w:val="006F0A65"/>
    <w:rsid w:val="006F205C"/>
    <w:rsid w:val="007130A4"/>
    <w:rsid w:val="007141AA"/>
    <w:rsid w:val="00717214"/>
    <w:rsid w:val="007173F3"/>
    <w:rsid w:val="007215B4"/>
    <w:rsid w:val="0073249C"/>
    <w:rsid w:val="00735B7D"/>
    <w:rsid w:val="00747F6A"/>
    <w:rsid w:val="00755677"/>
    <w:rsid w:val="00776742"/>
    <w:rsid w:val="00776BA4"/>
    <w:rsid w:val="0078506C"/>
    <w:rsid w:val="00786DB4"/>
    <w:rsid w:val="00790044"/>
    <w:rsid w:val="007978CA"/>
    <w:rsid w:val="007A2665"/>
    <w:rsid w:val="007B07F0"/>
    <w:rsid w:val="007B3D2D"/>
    <w:rsid w:val="007B7232"/>
    <w:rsid w:val="007C015E"/>
    <w:rsid w:val="007C601F"/>
    <w:rsid w:val="007D15AD"/>
    <w:rsid w:val="007D2927"/>
    <w:rsid w:val="007D299B"/>
    <w:rsid w:val="007E1FD2"/>
    <w:rsid w:val="007E2F82"/>
    <w:rsid w:val="007F45B2"/>
    <w:rsid w:val="007F627D"/>
    <w:rsid w:val="00803C97"/>
    <w:rsid w:val="00806663"/>
    <w:rsid w:val="00806EA5"/>
    <w:rsid w:val="00820689"/>
    <w:rsid w:val="00823AF7"/>
    <w:rsid w:val="00825015"/>
    <w:rsid w:val="008270FB"/>
    <w:rsid w:val="008303DA"/>
    <w:rsid w:val="00832DC4"/>
    <w:rsid w:val="0084377D"/>
    <w:rsid w:val="00864F65"/>
    <w:rsid w:val="0086771F"/>
    <w:rsid w:val="008744B8"/>
    <w:rsid w:val="00880524"/>
    <w:rsid w:val="00897C9C"/>
    <w:rsid w:val="008A75AC"/>
    <w:rsid w:val="008C2D20"/>
    <w:rsid w:val="008E3B6E"/>
    <w:rsid w:val="008E70E4"/>
    <w:rsid w:val="008F7EB6"/>
    <w:rsid w:val="00900399"/>
    <w:rsid w:val="0093492C"/>
    <w:rsid w:val="00937A3A"/>
    <w:rsid w:val="00944AC3"/>
    <w:rsid w:val="009505A0"/>
    <w:rsid w:val="00964A11"/>
    <w:rsid w:val="00973317"/>
    <w:rsid w:val="00977005"/>
    <w:rsid w:val="009866C9"/>
    <w:rsid w:val="00990DCF"/>
    <w:rsid w:val="00995252"/>
    <w:rsid w:val="009B24AA"/>
    <w:rsid w:val="009B3BBA"/>
    <w:rsid w:val="009C1B87"/>
    <w:rsid w:val="009C2E3B"/>
    <w:rsid w:val="009E5C4B"/>
    <w:rsid w:val="00A06E37"/>
    <w:rsid w:val="00A152E2"/>
    <w:rsid w:val="00A201F0"/>
    <w:rsid w:val="00A23351"/>
    <w:rsid w:val="00A24A2A"/>
    <w:rsid w:val="00A268D3"/>
    <w:rsid w:val="00A333D3"/>
    <w:rsid w:val="00A44667"/>
    <w:rsid w:val="00A87BE0"/>
    <w:rsid w:val="00A95EB9"/>
    <w:rsid w:val="00AA50D9"/>
    <w:rsid w:val="00AB1627"/>
    <w:rsid w:val="00AB2000"/>
    <w:rsid w:val="00AB4BE1"/>
    <w:rsid w:val="00AB4EE4"/>
    <w:rsid w:val="00AD4331"/>
    <w:rsid w:val="00AE48F5"/>
    <w:rsid w:val="00B04D97"/>
    <w:rsid w:val="00B07C94"/>
    <w:rsid w:val="00B26A6C"/>
    <w:rsid w:val="00B301D1"/>
    <w:rsid w:val="00B36069"/>
    <w:rsid w:val="00B53638"/>
    <w:rsid w:val="00B60F93"/>
    <w:rsid w:val="00B6139F"/>
    <w:rsid w:val="00B616E1"/>
    <w:rsid w:val="00B623F5"/>
    <w:rsid w:val="00B74D51"/>
    <w:rsid w:val="00B871DE"/>
    <w:rsid w:val="00B90273"/>
    <w:rsid w:val="00BA2E28"/>
    <w:rsid w:val="00BA45BA"/>
    <w:rsid w:val="00BA6A81"/>
    <w:rsid w:val="00BB5C1B"/>
    <w:rsid w:val="00BC080A"/>
    <w:rsid w:val="00BC5DAF"/>
    <w:rsid w:val="00BC6EFF"/>
    <w:rsid w:val="00BC6FFA"/>
    <w:rsid w:val="00BD5890"/>
    <w:rsid w:val="00BE4C78"/>
    <w:rsid w:val="00BF726F"/>
    <w:rsid w:val="00C0480C"/>
    <w:rsid w:val="00C13F97"/>
    <w:rsid w:val="00C30322"/>
    <w:rsid w:val="00C3528E"/>
    <w:rsid w:val="00C36314"/>
    <w:rsid w:val="00C40E18"/>
    <w:rsid w:val="00C46D8F"/>
    <w:rsid w:val="00C50D1B"/>
    <w:rsid w:val="00C71FAB"/>
    <w:rsid w:val="00C75B29"/>
    <w:rsid w:val="00C76B8B"/>
    <w:rsid w:val="00C772E0"/>
    <w:rsid w:val="00C8377E"/>
    <w:rsid w:val="00C84DCF"/>
    <w:rsid w:val="00C8509A"/>
    <w:rsid w:val="00C9170D"/>
    <w:rsid w:val="00C91A2A"/>
    <w:rsid w:val="00C92067"/>
    <w:rsid w:val="00C95077"/>
    <w:rsid w:val="00CA11A4"/>
    <w:rsid w:val="00CC07D6"/>
    <w:rsid w:val="00CE00E0"/>
    <w:rsid w:val="00CE38C3"/>
    <w:rsid w:val="00CE430D"/>
    <w:rsid w:val="00CF001F"/>
    <w:rsid w:val="00CF4EE3"/>
    <w:rsid w:val="00CF63E3"/>
    <w:rsid w:val="00CF668A"/>
    <w:rsid w:val="00CF7245"/>
    <w:rsid w:val="00D01685"/>
    <w:rsid w:val="00D50340"/>
    <w:rsid w:val="00D6369D"/>
    <w:rsid w:val="00D728F9"/>
    <w:rsid w:val="00D868E7"/>
    <w:rsid w:val="00D92EE7"/>
    <w:rsid w:val="00DA2BAB"/>
    <w:rsid w:val="00DB0E53"/>
    <w:rsid w:val="00DC7675"/>
    <w:rsid w:val="00DC7929"/>
    <w:rsid w:val="00DF51B9"/>
    <w:rsid w:val="00E015A9"/>
    <w:rsid w:val="00E1139C"/>
    <w:rsid w:val="00E24B44"/>
    <w:rsid w:val="00E35EB0"/>
    <w:rsid w:val="00E416E0"/>
    <w:rsid w:val="00E4261F"/>
    <w:rsid w:val="00E442A4"/>
    <w:rsid w:val="00E465CE"/>
    <w:rsid w:val="00E52F93"/>
    <w:rsid w:val="00E60A37"/>
    <w:rsid w:val="00E60A3D"/>
    <w:rsid w:val="00E60C96"/>
    <w:rsid w:val="00E61F3E"/>
    <w:rsid w:val="00E7358F"/>
    <w:rsid w:val="00E767A3"/>
    <w:rsid w:val="00E83588"/>
    <w:rsid w:val="00EA1390"/>
    <w:rsid w:val="00EB4DA1"/>
    <w:rsid w:val="00EC0ADB"/>
    <w:rsid w:val="00EC66EB"/>
    <w:rsid w:val="00ED0B1B"/>
    <w:rsid w:val="00ED2C84"/>
    <w:rsid w:val="00ED3E65"/>
    <w:rsid w:val="00EE1D21"/>
    <w:rsid w:val="00EE3AAB"/>
    <w:rsid w:val="00EF1A2D"/>
    <w:rsid w:val="00EF3AEF"/>
    <w:rsid w:val="00EF4263"/>
    <w:rsid w:val="00F06352"/>
    <w:rsid w:val="00F12DB6"/>
    <w:rsid w:val="00F213E2"/>
    <w:rsid w:val="00F217D7"/>
    <w:rsid w:val="00F24C2A"/>
    <w:rsid w:val="00F33495"/>
    <w:rsid w:val="00F504FF"/>
    <w:rsid w:val="00F73E17"/>
    <w:rsid w:val="00F80613"/>
    <w:rsid w:val="00FA39D7"/>
    <w:rsid w:val="00FB0878"/>
    <w:rsid w:val="00FD0D2E"/>
    <w:rsid w:val="00FD7F70"/>
    <w:rsid w:val="00FE36ED"/>
    <w:rsid w:val="00FF0A4A"/>
    <w:rsid w:val="00FF31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5AF"/>
  </w:style>
  <w:style w:type="paragraph" w:styleId="Heading1">
    <w:name w:val="heading 1"/>
    <w:basedOn w:val="Normal"/>
    <w:next w:val="Normal"/>
    <w:link w:val="Heading1Char"/>
    <w:uiPriority w:val="9"/>
    <w:qFormat/>
    <w:rsid w:val="007C01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C01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3115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15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C015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C015E"/>
    <w:pPr>
      <w:ind w:left="720"/>
      <w:contextualSpacing/>
    </w:pPr>
  </w:style>
  <w:style w:type="paragraph" w:styleId="BalloonText">
    <w:name w:val="Balloon Text"/>
    <w:basedOn w:val="Normal"/>
    <w:link w:val="BalloonTextChar"/>
    <w:uiPriority w:val="99"/>
    <w:semiHidden/>
    <w:unhideWhenUsed/>
    <w:rsid w:val="000704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04A8"/>
    <w:rPr>
      <w:rFonts w:ascii="Tahoma" w:hAnsi="Tahoma" w:cs="Tahoma"/>
      <w:sz w:val="16"/>
      <w:szCs w:val="16"/>
    </w:rPr>
  </w:style>
  <w:style w:type="character" w:customStyle="1" w:styleId="Heading3Char">
    <w:name w:val="Heading 3 Char"/>
    <w:basedOn w:val="DefaultParagraphFont"/>
    <w:link w:val="Heading3"/>
    <w:uiPriority w:val="9"/>
    <w:rsid w:val="00631159"/>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2C6AFC"/>
    <w:rPr>
      <w:color w:val="0000FF" w:themeColor="hyperlink"/>
      <w:u w:val="single"/>
    </w:rPr>
  </w:style>
  <w:style w:type="paragraph" w:styleId="Title">
    <w:name w:val="Title"/>
    <w:basedOn w:val="Normal"/>
    <w:next w:val="Normal"/>
    <w:link w:val="TitleChar"/>
    <w:uiPriority w:val="10"/>
    <w:qFormat/>
    <w:rsid w:val="00B6139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6139F"/>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B613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139F"/>
  </w:style>
  <w:style w:type="paragraph" w:styleId="Footer">
    <w:name w:val="footer"/>
    <w:basedOn w:val="Normal"/>
    <w:link w:val="FooterChar"/>
    <w:uiPriority w:val="99"/>
    <w:unhideWhenUsed/>
    <w:rsid w:val="00B613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139F"/>
  </w:style>
  <w:style w:type="character" w:customStyle="1" w:styleId="input1">
    <w:name w:val="input1"/>
    <w:basedOn w:val="DefaultParagraphFont"/>
    <w:rsid w:val="0053487B"/>
    <w:rPr>
      <w:b/>
      <w:bCs/>
    </w:rPr>
  </w:style>
  <w:style w:type="character" w:customStyle="1" w:styleId="placeholder">
    <w:name w:val="placeholder"/>
    <w:basedOn w:val="DefaultParagraphFont"/>
    <w:rsid w:val="0053487B"/>
  </w:style>
</w:styles>
</file>

<file path=word/webSettings.xml><?xml version="1.0" encoding="utf-8"?>
<w:webSettings xmlns:r="http://schemas.openxmlformats.org/officeDocument/2006/relationships" xmlns:w="http://schemas.openxmlformats.org/wordprocessingml/2006/main">
  <w:divs>
    <w:div w:id="163204950">
      <w:bodyDiv w:val="1"/>
      <w:marLeft w:val="0"/>
      <w:marRight w:val="0"/>
      <w:marTop w:val="0"/>
      <w:marBottom w:val="0"/>
      <w:divBdr>
        <w:top w:val="none" w:sz="0" w:space="0" w:color="auto"/>
        <w:left w:val="none" w:sz="0" w:space="0" w:color="auto"/>
        <w:bottom w:val="none" w:sz="0" w:space="0" w:color="auto"/>
        <w:right w:val="none" w:sz="0" w:space="0" w:color="auto"/>
      </w:divBdr>
      <w:divsChild>
        <w:div w:id="1793473577">
          <w:marLeft w:val="0"/>
          <w:marRight w:val="0"/>
          <w:marTop w:val="0"/>
          <w:marBottom w:val="0"/>
          <w:divBdr>
            <w:top w:val="none" w:sz="0" w:space="0" w:color="auto"/>
            <w:left w:val="none" w:sz="0" w:space="0" w:color="auto"/>
            <w:bottom w:val="none" w:sz="0" w:space="0" w:color="auto"/>
            <w:right w:val="none" w:sz="0" w:space="0" w:color="auto"/>
          </w:divBdr>
          <w:divsChild>
            <w:div w:id="1633048735">
              <w:marLeft w:val="0"/>
              <w:marRight w:val="0"/>
              <w:marTop w:val="0"/>
              <w:marBottom w:val="0"/>
              <w:divBdr>
                <w:top w:val="none" w:sz="0" w:space="0" w:color="auto"/>
                <w:left w:val="none" w:sz="0" w:space="0" w:color="auto"/>
                <w:bottom w:val="none" w:sz="0" w:space="0" w:color="auto"/>
                <w:right w:val="none" w:sz="0" w:space="0" w:color="auto"/>
              </w:divBdr>
              <w:divsChild>
                <w:div w:id="1605764339">
                  <w:marLeft w:val="0"/>
                  <w:marRight w:val="0"/>
                  <w:marTop w:val="188"/>
                  <w:marBottom w:val="0"/>
                  <w:divBdr>
                    <w:top w:val="none" w:sz="0" w:space="0" w:color="auto"/>
                    <w:left w:val="none" w:sz="0" w:space="0" w:color="auto"/>
                    <w:bottom w:val="none" w:sz="0" w:space="0" w:color="auto"/>
                    <w:right w:val="none" w:sz="0" w:space="0" w:color="auto"/>
                  </w:divBdr>
                  <w:divsChild>
                    <w:div w:id="316304024">
                      <w:marLeft w:val="0"/>
                      <w:marRight w:val="0"/>
                      <w:marTop w:val="0"/>
                      <w:marBottom w:val="0"/>
                      <w:divBdr>
                        <w:top w:val="none" w:sz="0" w:space="0" w:color="auto"/>
                        <w:left w:val="none" w:sz="0" w:space="0" w:color="auto"/>
                        <w:bottom w:val="none" w:sz="0" w:space="0" w:color="auto"/>
                        <w:right w:val="none" w:sz="0" w:space="0" w:color="auto"/>
                      </w:divBdr>
                      <w:divsChild>
                        <w:div w:id="72537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5326865">
      <w:bodyDiv w:val="1"/>
      <w:marLeft w:val="0"/>
      <w:marRight w:val="0"/>
      <w:marTop w:val="0"/>
      <w:marBottom w:val="0"/>
      <w:divBdr>
        <w:top w:val="none" w:sz="0" w:space="0" w:color="auto"/>
        <w:left w:val="none" w:sz="0" w:space="0" w:color="auto"/>
        <w:bottom w:val="none" w:sz="0" w:space="0" w:color="auto"/>
        <w:right w:val="none" w:sz="0" w:space="0" w:color="auto"/>
      </w:divBdr>
      <w:divsChild>
        <w:div w:id="219559316">
          <w:marLeft w:val="0"/>
          <w:marRight w:val="0"/>
          <w:marTop w:val="0"/>
          <w:marBottom w:val="0"/>
          <w:divBdr>
            <w:top w:val="none" w:sz="0" w:space="0" w:color="auto"/>
            <w:left w:val="none" w:sz="0" w:space="0" w:color="auto"/>
            <w:bottom w:val="none" w:sz="0" w:space="0" w:color="auto"/>
            <w:right w:val="none" w:sz="0" w:space="0" w:color="auto"/>
          </w:divBdr>
          <w:divsChild>
            <w:div w:id="184253095">
              <w:marLeft w:val="0"/>
              <w:marRight w:val="0"/>
              <w:marTop w:val="0"/>
              <w:marBottom w:val="0"/>
              <w:divBdr>
                <w:top w:val="none" w:sz="0" w:space="0" w:color="auto"/>
                <w:left w:val="none" w:sz="0" w:space="0" w:color="auto"/>
                <w:bottom w:val="none" w:sz="0" w:space="0" w:color="auto"/>
                <w:right w:val="none" w:sz="0" w:space="0" w:color="auto"/>
              </w:divBdr>
              <w:divsChild>
                <w:div w:id="2117554178">
                  <w:marLeft w:val="0"/>
                  <w:marRight w:val="0"/>
                  <w:marTop w:val="188"/>
                  <w:marBottom w:val="0"/>
                  <w:divBdr>
                    <w:top w:val="none" w:sz="0" w:space="0" w:color="auto"/>
                    <w:left w:val="none" w:sz="0" w:space="0" w:color="auto"/>
                    <w:bottom w:val="none" w:sz="0" w:space="0" w:color="auto"/>
                    <w:right w:val="none" w:sz="0" w:space="0" w:color="auto"/>
                  </w:divBdr>
                  <w:divsChild>
                    <w:div w:id="2014844162">
                      <w:marLeft w:val="0"/>
                      <w:marRight w:val="0"/>
                      <w:marTop w:val="0"/>
                      <w:marBottom w:val="0"/>
                      <w:divBdr>
                        <w:top w:val="none" w:sz="0" w:space="0" w:color="auto"/>
                        <w:left w:val="none" w:sz="0" w:space="0" w:color="auto"/>
                        <w:bottom w:val="none" w:sz="0" w:space="0" w:color="auto"/>
                        <w:right w:val="none" w:sz="0" w:space="0" w:color="auto"/>
                      </w:divBdr>
                      <w:divsChild>
                        <w:div w:id="142503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9892220">
      <w:bodyDiv w:val="1"/>
      <w:marLeft w:val="0"/>
      <w:marRight w:val="0"/>
      <w:marTop w:val="0"/>
      <w:marBottom w:val="0"/>
      <w:divBdr>
        <w:top w:val="none" w:sz="0" w:space="0" w:color="auto"/>
        <w:left w:val="none" w:sz="0" w:space="0" w:color="auto"/>
        <w:bottom w:val="none" w:sz="0" w:space="0" w:color="auto"/>
        <w:right w:val="none" w:sz="0" w:space="0" w:color="auto"/>
      </w:divBdr>
      <w:divsChild>
        <w:div w:id="778256773">
          <w:marLeft w:val="0"/>
          <w:marRight w:val="0"/>
          <w:marTop w:val="0"/>
          <w:marBottom w:val="0"/>
          <w:divBdr>
            <w:top w:val="none" w:sz="0" w:space="0" w:color="auto"/>
            <w:left w:val="none" w:sz="0" w:space="0" w:color="auto"/>
            <w:bottom w:val="none" w:sz="0" w:space="0" w:color="auto"/>
            <w:right w:val="none" w:sz="0" w:space="0" w:color="auto"/>
          </w:divBdr>
          <w:divsChild>
            <w:div w:id="1935282582">
              <w:marLeft w:val="0"/>
              <w:marRight w:val="0"/>
              <w:marTop w:val="0"/>
              <w:marBottom w:val="0"/>
              <w:divBdr>
                <w:top w:val="none" w:sz="0" w:space="0" w:color="auto"/>
                <w:left w:val="none" w:sz="0" w:space="0" w:color="auto"/>
                <w:bottom w:val="none" w:sz="0" w:space="0" w:color="auto"/>
                <w:right w:val="none" w:sz="0" w:space="0" w:color="auto"/>
              </w:divBdr>
              <w:divsChild>
                <w:div w:id="1592815670">
                  <w:marLeft w:val="0"/>
                  <w:marRight w:val="0"/>
                  <w:marTop w:val="188"/>
                  <w:marBottom w:val="0"/>
                  <w:divBdr>
                    <w:top w:val="none" w:sz="0" w:space="0" w:color="auto"/>
                    <w:left w:val="none" w:sz="0" w:space="0" w:color="auto"/>
                    <w:bottom w:val="none" w:sz="0" w:space="0" w:color="auto"/>
                    <w:right w:val="none" w:sz="0" w:space="0" w:color="auto"/>
                  </w:divBdr>
                  <w:divsChild>
                    <w:div w:id="863901830">
                      <w:marLeft w:val="0"/>
                      <w:marRight w:val="0"/>
                      <w:marTop w:val="0"/>
                      <w:marBottom w:val="0"/>
                      <w:divBdr>
                        <w:top w:val="none" w:sz="0" w:space="0" w:color="auto"/>
                        <w:left w:val="none" w:sz="0" w:space="0" w:color="auto"/>
                        <w:bottom w:val="none" w:sz="0" w:space="0" w:color="auto"/>
                        <w:right w:val="none" w:sz="0" w:space="0" w:color="auto"/>
                      </w:divBdr>
                      <w:divsChild>
                        <w:div w:id="154216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4136772">
      <w:bodyDiv w:val="1"/>
      <w:marLeft w:val="0"/>
      <w:marRight w:val="0"/>
      <w:marTop w:val="0"/>
      <w:marBottom w:val="0"/>
      <w:divBdr>
        <w:top w:val="none" w:sz="0" w:space="0" w:color="auto"/>
        <w:left w:val="none" w:sz="0" w:space="0" w:color="auto"/>
        <w:bottom w:val="none" w:sz="0" w:space="0" w:color="auto"/>
        <w:right w:val="none" w:sz="0" w:space="0" w:color="auto"/>
      </w:divBdr>
      <w:divsChild>
        <w:div w:id="635837817">
          <w:marLeft w:val="0"/>
          <w:marRight w:val="0"/>
          <w:marTop w:val="0"/>
          <w:marBottom w:val="0"/>
          <w:divBdr>
            <w:top w:val="none" w:sz="0" w:space="0" w:color="auto"/>
            <w:left w:val="none" w:sz="0" w:space="0" w:color="auto"/>
            <w:bottom w:val="none" w:sz="0" w:space="0" w:color="auto"/>
            <w:right w:val="none" w:sz="0" w:space="0" w:color="auto"/>
          </w:divBdr>
          <w:divsChild>
            <w:div w:id="1524586346">
              <w:marLeft w:val="0"/>
              <w:marRight w:val="0"/>
              <w:marTop w:val="0"/>
              <w:marBottom w:val="0"/>
              <w:divBdr>
                <w:top w:val="none" w:sz="0" w:space="0" w:color="auto"/>
                <w:left w:val="none" w:sz="0" w:space="0" w:color="auto"/>
                <w:bottom w:val="none" w:sz="0" w:space="0" w:color="auto"/>
                <w:right w:val="none" w:sz="0" w:space="0" w:color="auto"/>
              </w:divBdr>
              <w:divsChild>
                <w:div w:id="1360207062">
                  <w:marLeft w:val="0"/>
                  <w:marRight w:val="0"/>
                  <w:marTop w:val="188"/>
                  <w:marBottom w:val="0"/>
                  <w:divBdr>
                    <w:top w:val="none" w:sz="0" w:space="0" w:color="auto"/>
                    <w:left w:val="none" w:sz="0" w:space="0" w:color="auto"/>
                    <w:bottom w:val="none" w:sz="0" w:space="0" w:color="auto"/>
                    <w:right w:val="none" w:sz="0" w:space="0" w:color="auto"/>
                  </w:divBdr>
                  <w:divsChild>
                    <w:div w:id="1352532010">
                      <w:marLeft w:val="0"/>
                      <w:marRight w:val="0"/>
                      <w:marTop w:val="0"/>
                      <w:marBottom w:val="0"/>
                      <w:divBdr>
                        <w:top w:val="none" w:sz="0" w:space="0" w:color="auto"/>
                        <w:left w:val="none" w:sz="0" w:space="0" w:color="auto"/>
                        <w:bottom w:val="none" w:sz="0" w:space="0" w:color="auto"/>
                        <w:right w:val="none" w:sz="0" w:space="0" w:color="auto"/>
                      </w:divBdr>
                      <w:divsChild>
                        <w:div w:id="2294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9728507">
      <w:bodyDiv w:val="1"/>
      <w:marLeft w:val="0"/>
      <w:marRight w:val="0"/>
      <w:marTop w:val="0"/>
      <w:marBottom w:val="0"/>
      <w:divBdr>
        <w:top w:val="none" w:sz="0" w:space="0" w:color="auto"/>
        <w:left w:val="none" w:sz="0" w:space="0" w:color="auto"/>
        <w:bottom w:val="none" w:sz="0" w:space="0" w:color="auto"/>
        <w:right w:val="none" w:sz="0" w:space="0" w:color="auto"/>
      </w:divBdr>
      <w:divsChild>
        <w:div w:id="417675446">
          <w:marLeft w:val="0"/>
          <w:marRight w:val="0"/>
          <w:marTop w:val="0"/>
          <w:marBottom w:val="0"/>
          <w:divBdr>
            <w:top w:val="none" w:sz="0" w:space="0" w:color="auto"/>
            <w:left w:val="none" w:sz="0" w:space="0" w:color="auto"/>
            <w:bottom w:val="none" w:sz="0" w:space="0" w:color="auto"/>
            <w:right w:val="none" w:sz="0" w:space="0" w:color="auto"/>
          </w:divBdr>
          <w:divsChild>
            <w:div w:id="145319997">
              <w:marLeft w:val="0"/>
              <w:marRight w:val="0"/>
              <w:marTop w:val="0"/>
              <w:marBottom w:val="0"/>
              <w:divBdr>
                <w:top w:val="none" w:sz="0" w:space="0" w:color="auto"/>
                <w:left w:val="none" w:sz="0" w:space="0" w:color="auto"/>
                <w:bottom w:val="none" w:sz="0" w:space="0" w:color="auto"/>
                <w:right w:val="none" w:sz="0" w:space="0" w:color="auto"/>
              </w:divBdr>
              <w:divsChild>
                <w:div w:id="1409034096">
                  <w:marLeft w:val="0"/>
                  <w:marRight w:val="0"/>
                  <w:marTop w:val="188"/>
                  <w:marBottom w:val="0"/>
                  <w:divBdr>
                    <w:top w:val="none" w:sz="0" w:space="0" w:color="auto"/>
                    <w:left w:val="none" w:sz="0" w:space="0" w:color="auto"/>
                    <w:bottom w:val="none" w:sz="0" w:space="0" w:color="auto"/>
                    <w:right w:val="none" w:sz="0" w:space="0" w:color="auto"/>
                  </w:divBdr>
                  <w:divsChild>
                    <w:div w:id="155845464">
                      <w:marLeft w:val="0"/>
                      <w:marRight w:val="0"/>
                      <w:marTop w:val="0"/>
                      <w:marBottom w:val="0"/>
                      <w:divBdr>
                        <w:top w:val="none" w:sz="0" w:space="0" w:color="auto"/>
                        <w:left w:val="none" w:sz="0" w:space="0" w:color="auto"/>
                        <w:bottom w:val="none" w:sz="0" w:space="0" w:color="auto"/>
                        <w:right w:val="none" w:sz="0" w:space="0" w:color="auto"/>
                      </w:divBdr>
                      <w:divsChild>
                        <w:div w:id="186070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0071467">
      <w:bodyDiv w:val="1"/>
      <w:marLeft w:val="0"/>
      <w:marRight w:val="0"/>
      <w:marTop w:val="0"/>
      <w:marBottom w:val="0"/>
      <w:divBdr>
        <w:top w:val="none" w:sz="0" w:space="0" w:color="auto"/>
        <w:left w:val="none" w:sz="0" w:space="0" w:color="auto"/>
        <w:bottom w:val="none" w:sz="0" w:space="0" w:color="auto"/>
        <w:right w:val="none" w:sz="0" w:space="0" w:color="auto"/>
      </w:divBdr>
      <w:divsChild>
        <w:div w:id="672495602">
          <w:marLeft w:val="0"/>
          <w:marRight w:val="0"/>
          <w:marTop w:val="0"/>
          <w:marBottom w:val="0"/>
          <w:divBdr>
            <w:top w:val="none" w:sz="0" w:space="0" w:color="auto"/>
            <w:left w:val="none" w:sz="0" w:space="0" w:color="auto"/>
            <w:bottom w:val="none" w:sz="0" w:space="0" w:color="auto"/>
            <w:right w:val="none" w:sz="0" w:space="0" w:color="auto"/>
          </w:divBdr>
          <w:divsChild>
            <w:div w:id="1379357279">
              <w:marLeft w:val="0"/>
              <w:marRight w:val="0"/>
              <w:marTop w:val="0"/>
              <w:marBottom w:val="0"/>
              <w:divBdr>
                <w:top w:val="none" w:sz="0" w:space="0" w:color="auto"/>
                <w:left w:val="none" w:sz="0" w:space="0" w:color="auto"/>
                <w:bottom w:val="none" w:sz="0" w:space="0" w:color="auto"/>
                <w:right w:val="none" w:sz="0" w:space="0" w:color="auto"/>
              </w:divBdr>
              <w:divsChild>
                <w:div w:id="561066366">
                  <w:marLeft w:val="0"/>
                  <w:marRight w:val="0"/>
                  <w:marTop w:val="188"/>
                  <w:marBottom w:val="0"/>
                  <w:divBdr>
                    <w:top w:val="none" w:sz="0" w:space="0" w:color="auto"/>
                    <w:left w:val="none" w:sz="0" w:space="0" w:color="auto"/>
                    <w:bottom w:val="none" w:sz="0" w:space="0" w:color="auto"/>
                    <w:right w:val="none" w:sz="0" w:space="0" w:color="auto"/>
                  </w:divBdr>
                  <w:divsChild>
                    <w:div w:id="603459426">
                      <w:marLeft w:val="0"/>
                      <w:marRight w:val="0"/>
                      <w:marTop w:val="0"/>
                      <w:marBottom w:val="0"/>
                      <w:divBdr>
                        <w:top w:val="none" w:sz="0" w:space="0" w:color="auto"/>
                        <w:left w:val="none" w:sz="0" w:space="0" w:color="auto"/>
                        <w:bottom w:val="none" w:sz="0" w:space="0" w:color="auto"/>
                        <w:right w:val="none" w:sz="0" w:space="0" w:color="auto"/>
                      </w:divBdr>
                      <w:divsChild>
                        <w:div w:id="1326975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7064619">
      <w:bodyDiv w:val="1"/>
      <w:marLeft w:val="0"/>
      <w:marRight w:val="0"/>
      <w:marTop w:val="0"/>
      <w:marBottom w:val="0"/>
      <w:divBdr>
        <w:top w:val="none" w:sz="0" w:space="0" w:color="auto"/>
        <w:left w:val="none" w:sz="0" w:space="0" w:color="auto"/>
        <w:bottom w:val="none" w:sz="0" w:space="0" w:color="auto"/>
        <w:right w:val="none" w:sz="0" w:space="0" w:color="auto"/>
      </w:divBdr>
      <w:divsChild>
        <w:div w:id="747847836">
          <w:marLeft w:val="0"/>
          <w:marRight w:val="0"/>
          <w:marTop w:val="0"/>
          <w:marBottom w:val="0"/>
          <w:divBdr>
            <w:top w:val="none" w:sz="0" w:space="0" w:color="auto"/>
            <w:left w:val="none" w:sz="0" w:space="0" w:color="auto"/>
            <w:bottom w:val="none" w:sz="0" w:space="0" w:color="auto"/>
            <w:right w:val="none" w:sz="0" w:space="0" w:color="auto"/>
          </w:divBdr>
          <w:divsChild>
            <w:div w:id="410860145">
              <w:marLeft w:val="0"/>
              <w:marRight w:val="0"/>
              <w:marTop w:val="0"/>
              <w:marBottom w:val="0"/>
              <w:divBdr>
                <w:top w:val="none" w:sz="0" w:space="0" w:color="auto"/>
                <w:left w:val="none" w:sz="0" w:space="0" w:color="auto"/>
                <w:bottom w:val="none" w:sz="0" w:space="0" w:color="auto"/>
                <w:right w:val="none" w:sz="0" w:space="0" w:color="auto"/>
              </w:divBdr>
              <w:divsChild>
                <w:div w:id="71777852">
                  <w:marLeft w:val="0"/>
                  <w:marRight w:val="0"/>
                  <w:marTop w:val="188"/>
                  <w:marBottom w:val="0"/>
                  <w:divBdr>
                    <w:top w:val="none" w:sz="0" w:space="0" w:color="auto"/>
                    <w:left w:val="none" w:sz="0" w:space="0" w:color="auto"/>
                    <w:bottom w:val="none" w:sz="0" w:space="0" w:color="auto"/>
                    <w:right w:val="none" w:sz="0" w:space="0" w:color="auto"/>
                  </w:divBdr>
                  <w:divsChild>
                    <w:div w:id="183520962">
                      <w:marLeft w:val="0"/>
                      <w:marRight w:val="0"/>
                      <w:marTop w:val="0"/>
                      <w:marBottom w:val="0"/>
                      <w:divBdr>
                        <w:top w:val="none" w:sz="0" w:space="0" w:color="auto"/>
                        <w:left w:val="none" w:sz="0" w:space="0" w:color="auto"/>
                        <w:bottom w:val="none" w:sz="0" w:space="0" w:color="auto"/>
                        <w:right w:val="none" w:sz="0" w:space="0" w:color="auto"/>
                      </w:divBdr>
                      <w:divsChild>
                        <w:div w:id="152589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932234">
      <w:bodyDiv w:val="1"/>
      <w:marLeft w:val="0"/>
      <w:marRight w:val="0"/>
      <w:marTop w:val="0"/>
      <w:marBottom w:val="0"/>
      <w:divBdr>
        <w:top w:val="none" w:sz="0" w:space="0" w:color="auto"/>
        <w:left w:val="none" w:sz="0" w:space="0" w:color="auto"/>
        <w:bottom w:val="none" w:sz="0" w:space="0" w:color="auto"/>
        <w:right w:val="none" w:sz="0" w:space="0" w:color="auto"/>
      </w:divBdr>
      <w:divsChild>
        <w:div w:id="188878411">
          <w:marLeft w:val="0"/>
          <w:marRight w:val="0"/>
          <w:marTop w:val="0"/>
          <w:marBottom w:val="0"/>
          <w:divBdr>
            <w:top w:val="none" w:sz="0" w:space="0" w:color="auto"/>
            <w:left w:val="none" w:sz="0" w:space="0" w:color="auto"/>
            <w:bottom w:val="none" w:sz="0" w:space="0" w:color="auto"/>
            <w:right w:val="none" w:sz="0" w:space="0" w:color="auto"/>
          </w:divBdr>
          <w:divsChild>
            <w:div w:id="1096437702">
              <w:marLeft w:val="0"/>
              <w:marRight w:val="0"/>
              <w:marTop w:val="0"/>
              <w:marBottom w:val="0"/>
              <w:divBdr>
                <w:top w:val="none" w:sz="0" w:space="0" w:color="auto"/>
                <w:left w:val="none" w:sz="0" w:space="0" w:color="auto"/>
                <w:bottom w:val="none" w:sz="0" w:space="0" w:color="auto"/>
                <w:right w:val="none" w:sz="0" w:space="0" w:color="auto"/>
              </w:divBdr>
              <w:divsChild>
                <w:div w:id="175118119">
                  <w:marLeft w:val="0"/>
                  <w:marRight w:val="0"/>
                  <w:marTop w:val="188"/>
                  <w:marBottom w:val="0"/>
                  <w:divBdr>
                    <w:top w:val="none" w:sz="0" w:space="0" w:color="auto"/>
                    <w:left w:val="none" w:sz="0" w:space="0" w:color="auto"/>
                    <w:bottom w:val="none" w:sz="0" w:space="0" w:color="auto"/>
                    <w:right w:val="none" w:sz="0" w:space="0" w:color="auto"/>
                  </w:divBdr>
                  <w:divsChild>
                    <w:div w:id="1192646485">
                      <w:marLeft w:val="0"/>
                      <w:marRight w:val="0"/>
                      <w:marTop w:val="0"/>
                      <w:marBottom w:val="0"/>
                      <w:divBdr>
                        <w:top w:val="none" w:sz="0" w:space="0" w:color="auto"/>
                        <w:left w:val="none" w:sz="0" w:space="0" w:color="auto"/>
                        <w:bottom w:val="none" w:sz="0" w:space="0" w:color="auto"/>
                        <w:right w:val="none" w:sz="0" w:space="0" w:color="auto"/>
                      </w:divBdr>
                      <w:divsChild>
                        <w:div w:id="61776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9260980">
      <w:bodyDiv w:val="1"/>
      <w:marLeft w:val="0"/>
      <w:marRight w:val="0"/>
      <w:marTop w:val="0"/>
      <w:marBottom w:val="0"/>
      <w:divBdr>
        <w:top w:val="none" w:sz="0" w:space="0" w:color="auto"/>
        <w:left w:val="none" w:sz="0" w:space="0" w:color="auto"/>
        <w:bottom w:val="none" w:sz="0" w:space="0" w:color="auto"/>
        <w:right w:val="none" w:sz="0" w:space="0" w:color="auto"/>
      </w:divBdr>
      <w:divsChild>
        <w:div w:id="1079979283">
          <w:marLeft w:val="0"/>
          <w:marRight w:val="0"/>
          <w:marTop w:val="0"/>
          <w:marBottom w:val="0"/>
          <w:divBdr>
            <w:top w:val="none" w:sz="0" w:space="0" w:color="auto"/>
            <w:left w:val="none" w:sz="0" w:space="0" w:color="auto"/>
            <w:bottom w:val="none" w:sz="0" w:space="0" w:color="auto"/>
            <w:right w:val="none" w:sz="0" w:space="0" w:color="auto"/>
          </w:divBdr>
          <w:divsChild>
            <w:div w:id="116610693">
              <w:marLeft w:val="0"/>
              <w:marRight w:val="0"/>
              <w:marTop w:val="0"/>
              <w:marBottom w:val="0"/>
              <w:divBdr>
                <w:top w:val="none" w:sz="0" w:space="0" w:color="auto"/>
                <w:left w:val="none" w:sz="0" w:space="0" w:color="auto"/>
                <w:bottom w:val="none" w:sz="0" w:space="0" w:color="auto"/>
                <w:right w:val="none" w:sz="0" w:space="0" w:color="auto"/>
              </w:divBdr>
              <w:divsChild>
                <w:div w:id="365759239">
                  <w:marLeft w:val="0"/>
                  <w:marRight w:val="0"/>
                  <w:marTop w:val="188"/>
                  <w:marBottom w:val="0"/>
                  <w:divBdr>
                    <w:top w:val="none" w:sz="0" w:space="0" w:color="auto"/>
                    <w:left w:val="none" w:sz="0" w:space="0" w:color="auto"/>
                    <w:bottom w:val="none" w:sz="0" w:space="0" w:color="auto"/>
                    <w:right w:val="none" w:sz="0" w:space="0" w:color="auto"/>
                  </w:divBdr>
                  <w:divsChild>
                    <w:div w:id="929629008">
                      <w:marLeft w:val="0"/>
                      <w:marRight w:val="0"/>
                      <w:marTop w:val="0"/>
                      <w:marBottom w:val="0"/>
                      <w:divBdr>
                        <w:top w:val="none" w:sz="0" w:space="0" w:color="auto"/>
                        <w:left w:val="none" w:sz="0" w:space="0" w:color="auto"/>
                        <w:bottom w:val="none" w:sz="0" w:space="0" w:color="auto"/>
                        <w:right w:val="none" w:sz="0" w:space="0" w:color="auto"/>
                      </w:divBdr>
                      <w:divsChild>
                        <w:div w:id="2883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449605">
      <w:bodyDiv w:val="1"/>
      <w:marLeft w:val="0"/>
      <w:marRight w:val="0"/>
      <w:marTop w:val="0"/>
      <w:marBottom w:val="0"/>
      <w:divBdr>
        <w:top w:val="none" w:sz="0" w:space="0" w:color="auto"/>
        <w:left w:val="none" w:sz="0" w:space="0" w:color="auto"/>
        <w:bottom w:val="none" w:sz="0" w:space="0" w:color="auto"/>
        <w:right w:val="none" w:sz="0" w:space="0" w:color="auto"/>
      </w:divBdr>
      <w:divsChild>
        <w:div w:id="527839501">
          <w:marLeft w:val="0"/>
          <w:marRight w:val="0"/>
          <w:marTop w:val="0"/>
          <w:marBottom w:val="0"/>
          <w:divBdr>
            <w:top w:val="none" w:sz="0" w:space="0" w:color="auto"/>
            <w:left w:val="none" w:sz="0" w:space="0" w:color="auto"/>
            <w:bottom w:val="none" w:sz="0" w:space="0" w:color="auto"/>
            <w:right w:val="none" w:sz="0" w:space="0" w:color="auto"/>
          </w:divBdr>
          <w:divsChild>
            <w:div w:id="729186187">
              <w:marLeft w:val="0"/>
              <w:marRight w:val="0"/>
              <w:marTop w:val="0"/>
              <w:marBottom w:val="0"/>
              <w:divBdr>
                <w:top w:val="none" w:sz="0" w:space="0" w:color="auto"/>
                <w:left w:val="none" w:sz="0" w:space="0" w:color="auto"/>
                <w:bottom w:val="none" w:sz="0" w:space="0" w:color="auto"/>
                <w:right w:val="none" w:sz="0" w:space="0" w:color="auto"/>
              </w:divBdr>
              <w:divsChild>
                <w:div w:id="860554872">
                  <w:marLeft w:val="0"/>
                  <w:marRight w:val="0"/>
                  <w:marTop w:val="188"/>
                  <w:marBottom w:val="0"/>
                  <w:divBdr>
                    <w:top w:val="none" w:sz="0" w:space="0" w:color="auto"/>
                    <w:left w:val="none" w:sz="0" w:space="0" w:color="auto"/>
                    <w:bottom w:val="none" w:sz="0" w:space="0" w:color="auto"/>
                    <w:right w:val="none" w:sz="0" w:space="0" w:color="auto"/>
                  </w:divBdr>
                  <w:divsChild>
                    <w:div w:id="993264555">
                      <w:marLeft w:val="0"/>
                      <w:marRight w:val="0"/>
                      <w:marTop w:val="0"/>
                      <w:marBottom w:val="0"/>
                      <w:divBdr>
                        <w:top w:val="none" w:sz="0" w:space="0" w:color="auto"/>
                        <w:left w:val="none" w:sz="0" w:space="0" w:color="auto"/>
                        <w:bottom w:val="none" w:sz="0" w:space="0" w:color="auto"/>
                        <w:right w:val="none" w:sz="0" w:space="0" w:color="auto"/>
                      </w:divBdr>
                      <w:divsChild>
                        <w:div w:id="3659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863941">
      <w:bodyDiv w:val="1"/>
      <w:marLeft w:val="0"/>
      <w:marRight w:val="0"/>
      <w:marTop w:val="0"/>
      <w:marBottom w:val="0"/>
      <w:divBdr>
        <w:top w:val="none" w:sz="0" w:space="0" w:color="auto"/>
        <w:left w:val="none" w:sz="0" w:space="0" w:color="auto"/>
        <w:bottom w:val="none" w:sz="0" w:space="0" w:color="auto"/>
        <w:right w:val="none" w:sz="0" w:space="0" w:color="auto"/>
      </w:divBdr>
      <w:divsChild>
        <w:div w:id="1366560548">
          <w:marLeft w:val="0"/>
          <w:marRight w:val="0"/>
          <w:marTop w:val="0"/>
          <w:marBottom w:val="0"/>
          <w:divBdr>
            <w:top w:val="none" w:sz="0" w:space="0" w:color="auto"/>
            <w:left w:val="none" w:sz="0" w:space="0" w:color="auto"/>
            <w:bottom w:val="none" w:sz="0" w:space="0" w:color="auto"/>
            <w:right w:val="none" w:sz="0" w:space="0" w:color="auto"/>
          </w:divBdr>
          <w:divsChild>
            <w:div w:id="1128009731">
              <w:marLeft w:val="0"/>
              <w:marRight w:val="0"/>
              <w:marTop w:val="0"/>
              <w:marBottom w:val="0"/>
              <w:divBdr>
                <w:top w:val="none" w:sz="0" w:space="0" w:color="auto"/>
                <w:left w:val="none" w:sz="0" w:space="0" w:color="auto"/>
                <w:bottom w:val="none" w:sz="0" w:space="0" w:color="auto"/>
                <w:right w:val="none" w:sz="0" w:space="0" w:color="auto"/>
              </w:divBdr>
              <w:divsChild>
                <w:div w:id="1931691061">
                  <w:marLeft w:val="0"/>
                  <w:marRight w:val="0"/>
                  <w:marTop w:val="188"/>
                  <w:marBottom w:val="0"/>
                  <w:divBdr>
                    <w:top w:val="none" w:sz="0" w:space="0" w:color="auto"/>
                    <w:left w:val="none" w:sz="0" w:space="0" w:color="auto"/>
                    <w:bottom w:val="none" w:sz="0" w:space="0" w:color="auto"/>
                    <w:right w:val="none" w:sz="0" w:space="0" w:color="auto"/>
                  </w:divBdr>
                  <w:divsChild>
                    <w:div w:id="12390321">
                      <w:marLeft w:val="0"/>
                      <w:marRight w:val="0"/>
                      <w:marTop w:val="0"/>
                      <w:marBottom w:val="0"/>
                      <w:divBdr>
                        <w:top w:val="none" w:sz="0" w:space="0" w:color="auto"/>
                        <w:left w:val="none" w:sz="0" w:space="0" w:color="auto"/>
                        <w:bottom w:val="none" w:sz="0" w:space="0" w:color="auto"/>
                        <w:right w:val="none" w:sz="0" w:space="0" w:color="auto"/>
                      </w:divBdr>
                      <w:divsChild>
                        <w:div w:id="106910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1144514">
      <w:bodyDiv w:val="1"/>
      <w:marLeft w:val="0"/>
      <w:marRight w:val="0"/>
      <w:marTop w:val="0"/>
      <w:marBottom w:val="0"/>
      <w:divBdr>
        <w:top w:val="none" w:sz="0" w:space="0" w:color="auto"/>
        <w:left w:val="none" w:sz="0" w:space="0" w:color="auto"/>
        <w:bottom w:val="none" w:sz="0" w:space="0" w:color="auto"/>
        <w:right w:val="none" w:sz="0" w:space="0" w:color="auto"/>
      </w:divBdr>
      <w:divsChild>
        <w:div w:id="1181512061">
          <w:marLeft w:val="0"/>
          <w:marRight w:val="0"/>
          <w:marTop w:val="0"/>
          <w:marBottom w:val="0"/>
          <w:divBdr>
            <w:top w:val="none" w:sz="0" w:space="0" w:color="auto"/>
            <w:left w:val="none" w:sz="0" w:space="0" w:color="auto"/>
            <w:bottom w:val="none" w:sz="0" w:space="0" w:color="auto"/>
            <w:right w:val="none" w:sz="0" w:space="0" w:color="auto"/>
          </w:divBdr>
          <w:divsChild>
            <w:div w:id="373893698">
              <w:marLeft w:val="0"/>
              <w:marRight w:val="0"/>
              <w:marTop w:val="0"/>
              <w:marBottom w:val="0"/>
              <w:divBdr>
                <w:top w:val="none" w:sz="0" w:space="0" w:color="auto"/>
                <w:left w:val="none" w:sz="0" w:space="0" w:color="auto"/>
                <w:bottom w:val="none" w:sz="0" w:space="0" w:color="auto"/>
                <w:right w:val="none" w:sz="0" w:space="0" w:color="auto"/>
              </w:divBdr>
              <w:divsChild>
                <w:div w:id="1423794196">
                  <w:marLeft w:val="0"/>
                  <w:marRight w:val="0"/>
                  <w:marTop w:val="188"/>
                  <w:marBottom w:val="0"/>
                  <w:divBdr>
                    <w:top w:val="none" w:sz="0" w:space="0" w:color="auto"/>
                    <w:left w:val="none" w:sz="0" w:space="0" w:color="auto"/>
                    <w:bottom w:val="none" w:sz="0" w:space="0" w:color="auto"/>
                    <w:right w:val="none" w:sz="0" w:space="0" w:color="auto"/>
                  </w:divBdr>
                  <w:divsChild>
                    <w:div w:id="1715888087">
                      <w:marLeft w:val="0"/>
                      <w:marRight w:val="0"/>
                      <w:marTop w:val="0"/>
                      <w:marBottom w:val="0"/>
                      <w:divBdr>
                        <w:top w:val="none" w:sz="0" w:space="0" w:color="auto"/>
                        <w:left w:val="none" w:sz="0" w:space="0" w:color="auto"/>
                        <w:bottom w:val="none" w:sz="0" w:space="0" w:color="auto"/>
                        <w:right w:val="none" w:sz="0" w:space="0" w:color="auto"/>
                      </w:divBdr>
                      <w:divsChild>
                        <w:div w:id="38734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deproject.com/KB/files/EnhancedConfiguration2.aspx?msg=294678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deproject.com/KB/files/EnhancedConfiguration2.aspx?msg=294678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deproject.com/KB/files/EnhancedConfiguration2.aspx?msg=2946788" TargetMode="External"/><Relationship Id="rId4" Type="http://schemas.openxmlformats.org/officeDocument/2006/relationships/webSettings" Target="webSettings.xml"/><Relationship Id="rId9" Type="http://schemas.openxmlformats.org/officeDocument/2006/relationships/hyperlink" Target="http://regexlib.com/RETester.asp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CF69E870CEE45CBBAD0248FCC5F17B3"/>
        <w:category>
          <w:name w:val="General"/>
          <w:gallery w:val="placeholder"/>
        </w:category>
        <w:types>
          <w:type w:val="bbPlcHdr"/>
        </w:types>
        <w:behaviors>
          <w:behavior w:val="content"/>
        </w:behaviors>
        <w:guid w:val="{5916BE46-9266-446B-A782-1DBA74B51E9E}"/>
      </w:docPartPr>
      <w:docPartBody>
        <w:p w:rsidR="00381DEA" w:rsidRDefault="002872CA" w:rsidP="002872CA">
          <w:pPr>
            <w:pStyle w:val="DCF69E870CEE45CBBAD0248FCC5F17B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2872CA"/>
    <w:rsid w:val="000075A2"/>
    <w:rsid w:val="0021487C"/>
    <w:rsid w:val="002872CA"/>
    <w:rsid w:val="00381DEA"/>
    <w:rsid w:val="00394A04"/>
    <w:rsid w:val="00406C6F"/>
    <w:rsid w:val="004A710A"/>
    <w:rsid w:val="00516C5A"/>
    <w:rsid w:val="00592DDE"/>
    <w:rsid w:val="005D156F"/>
    <w:rsid w:val="00686FE5"/>
    <w:rsid w:val="0075118C"/>
    <w:rsid w:val="007A2472"/>
    <w:rsid w:val="00825DF8"/>
    <w:rsid w:val="008D14AD"/>
    <w:rsid w:val="009765E7"/>
    <w:rsid w:val="009B032E"/>
    <w:rsid w:val="00B511C4"/>
    <w:rsid w:val="00C50330"/>
    <w:rsid w:val="00D15E13"/>
    <w:rsid w:val="00DB090D"/>
    <w:rsid w:val="00E624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DE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174F1376A9F4C1B9E4797B53DFA719F">
    <w:name w:val="D174F1376A9F4C1B9E4797B53DFA719F"/>
    <w:rsid w:val="002872CA"/>
  </w:style>
  <w:style w:type="paragraph" w:customStyle="1" w:styleId="1F9C6DC48581489D9F072645F2F5BDED">
    <w:name w:val="1F9C6DC48581489D9F072645F2F5BDED"/>
    <w:rsid w:val="002872CA"/>
  </w:style>
  <w:style w:type="paragraph" w:customStyle="1" w:styleId="DCF69E870CEE45CBBAD0248FCC5F17B3">
    <w:name w:val="DCF69E870CEE45CBBAD0248FCC5F17B3"/>
    <w:rsid w:val="002872C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5641</TotalTime>
  <Pages>1</Pages>
  <Words>4319</Words>
  <Characters>24620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Enhanced Configuration File Handling II</vt:lpstr>
    </vt:vector>
  </TitlesOfParts>
  <Company/>
  <LinksUpToDate>false</LinksUpToDate>
  <CharactersWithSpaces>28882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Enhanced Configuration File Handling II</dc:title>
  <dc:creator>Ben</dc:creator>
  <cp:lastModifiedBy>Ben</cp:lastModifiedBy>
  <cp:revision>127</cp:revision>
  <dcterms:created xsi:type="dcterms:W3CDTF">2009-03-01T08:20:00Z</dcterms:created>
  <dcterms:modified xsi:type="dcterms:W3CDTF">2009-03-18T03:20:00Z</dcterms:modified>
</cp:coreProperties>
</file>